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E84B4" w14:textId="08FA0637" w:rsidR="006C12BD" w:rsidRPr="00FC0A3A" w:rsidRDefault="006C12BD" w:rsidP="00F53603">
      <w:pPr>
        <w:pStyle w:val="RABetreff"/>
        <w:spacing w:before="5280" w:line="360" w:lineRule="auto"/>
        <w:rPr>
          <w:rFonts w:cs="Arial"/>
          <w:sz w:val="28"/>
          <w:szCs w:val="22"/>
        </w:rPr>
      </w:pPr>
      <w:r>
        <w:rPr>
          <w:lang w:val="en-CA" w:eastAsia="en-CA"/>
        </w:rPr>
        <w:drawing>
          <wp:anchor distT="0" distB="0" distL="114300" distR="114300" simplePos="0" relativeHeight="251663360" behindDoc="1" locked="0" layoutInCell="1" allowOverlap="1" wp14:anchorId="0255A509" wp14:editId="2AA90B62">
            <wp:simplePos x="0" y="0"/>
            <wp:positionH relativeFrom="column">
              <wp:posOffset>4686300</wp:posOffset>
            </wp:positionH>
            <wp:positionV relativeFrom="paragraph">
              <wp:posOffset>-229235</wp:posOffset>
            </wp:positionV>
            <wp:extent cx="1583690" cy="394970"/>
            <wp:effectExtent l="0" t="0" r="0" b="5080"/>
            <wp:wrapThrough wrapText="bothSides">
              <wp:wrapPolygon edited="0">
                <wp:start x="0" y="0"/>
                <wp:lineTo x="0" y="20836"/>
                <wp:lineTo x="21306" y="20836"/>
                <wp:lineTo x="21306" y="0"/>
                <wp:lineTo x="0" y="0"/>
              </wp:wrapPolygon>
            </wp:wrapThrough>
            <wp:docPr id="3" name="Picture 3" descr="C:\Users\wame\AppData\Local\Microsoft\Windows\Temporary Internet Files\Content.Word\RATIONAL_Logo_L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ame\AppData\Local\Microsoft\Windows\Temporary Internet Files\Content.Word\RATIONAL_Logo_L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3690"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CA" w:eastAsia="en-CA"/>
        </w:rPr>
        <mc:AlternateContent>
          <mc:Choice Requires="wps">
            <w:drawing>
              <wp:anchor distT="0" distB="0" distL="114300" distR="114300" simplePos="0" relativeHeight="251661312" behindDoc="0" locked="1" layoutInCell="1" allowOverlap="1" wp14:anchorId="32268286" wp14:editId="0A6A29F2">
                <wp:simplePos x="0" y="0"/>
                <wp:positionH relativeFrom="page">
                  <wp:posOffset>4285615</wp:posOffset>
                </wp:positionH>
                <wp:positionV relativeFrom="margin">
                  <wp:posOffset>1371600</wp:posOffset>
                </wp:positionV>
                <wp:extent cx="2932430" cy="1191260"/>
                <wp:effectExtent l="0" t="0" r="1270" b="0"/>
                <wp:wrapNone/>
                <wp:docPr id="6" name="Textfeld 6"/>
                <wp:cNvGraphicFramePr/>
                <a:graphic xmlns:a="http://schemas.openxmlformats.org/drawingml/2006/main">
                  <a:graphicData uri="http://schemas.microsoft.com/office/word/2010/wordprocessingShape">
                    <wps:wsp>
                      <wps:cNvSpPr txBox="1"/>
                      <wps:spPr>
                        <a:xfrm>
                          <a:off x="0" y="0"/>
                          <a:ext cx="2932430" cy="1191260"/>
                        </a:xfrm>
                        <a:prstGeom prst="rect">
                          <a:avLst/>
                        </a:prstGeom>
                        <a:noFill/>
                        <a:ln w="6350">
                          <a:noFill/>
                        </a:ln>
                        <a:effectLst/>
                      </wps:spPr>
                      <wps:txbx>
                        <w:txbxContent>
                          <w:p w14:paraId="324AC7FD" w14:textId="50007AC8" w:rsidR="003B0898" w:rsidRDefault="006844A8" w:rsidP="006C12BD">
                            <w:pPr>
                              <w:pStyle w:val="Margin"/>
                              <w:rPr>
                                <w:rFonts w:ascii="Arial" w:hAnsi="Arial"/>
                                <w:color w:val="3C3C3C"/>
                                <w:sz w:val="22"/>
                              </w:rPr>
                            </w:pPr>
                            <w:sdt>
                              <w:sdtPr>
                                <w:rPr>
                                  <w:rFonts w:ascii="Arial" w:hAnsi="Arial" w:cs="Arial"/>
                                  <w:color w:val="3C3C3C"/>
                                  <w:sz w:val="22"/>
                                </w:rPr>
                                <w:id w:val="1724096982"/>
                                <w:placeholder>
                                  <w:docPart w:val="BCE92253CBDE4D9F80633596B5A964AC"/>
                                </w:placeholder>
                                <w:text/>
                              </w:sdtPr>
                              <w:sdtEndPr/>
                              <w:sdtContent>
                                <w:r w:rsidR="00313079">
                                  <w:rPr>
                                    <w:rFonts w:ascii="Arial" w:hAnsi="Arial"/>
                                    <w:color w:val="3C3C3C"/>
                                    <w:sz w:val="22"/>
                                  </w:rPr>
                                  <w:t>RATIONAL Canada Inc.</w:t>
                                </w:r>
                                <w:r w:rsidR="003B0898">
                                  <w:rPr>
                                    <w:rFonts w:ascii="Arial" w:hAnsi="Arial"/>
                                    <w:color w:val="3C3C3C"/>
                                    <w:sz w:val="22"/>
                                  </w:rPr>
                                  <w:br/>
                                </w:r>
                                <w:r w:rsidR="00313079">
                                  <w:rPr>
                                    <w:rFonts w:ascii="Arial" w:hAnsi="Arial"/>
                                    <w:color w:val="3C3C3C"/>
                                    <w:sz w:val="22"/>
                                  </w:rPr>
                                  <w:t>2410 Meadowpine Blvd.</w:t>
                                </w:r>
                                <w:r w:rsidR="003B0898">
                                  <w:rPr>
                                    <w:rFonts w:ascii="Arial" w:hAnsi="Arial"/>
                                    <w:color w:val="3C3C3C"/>
                                    <w:sz w:val="22"/>
                                  </w:rPr>
                                  <w:br/>
                                  <w:t xml:space="preserve">Suite </w:t>
                                </w:r>
                                <w:r w:rsidR="00313079">
                                  <w:rPr>
                                    <w:rFonts w:ascii="Arial" w:hAnsi="Arial"/>
                                    <w:color w:val="3C3C3C"/>
                                    <w:sz w:val="22"/>
                                  </w:rPr>
                                  <w:t>1</w:t>
                                </w:r>
                                <w:r w:rsidR="003B0898">
                                  <w:rPr>
                                    <w:rFonts w:ascii="Arial" w:hAnsi="Arial"/>
                                    <w:color w:val="3C3C3C"/>
                                    <w:sz w:val="22"/>
                                  </w:rPr>
                                  <w:t>0</w:t>
                                </w:r>
                                <w:r w:rsidR="00313079">
                                  <w:rPr>
                                    <w:rFonts w:ascii="Arial" w:hAnsi="Arial"/>
                                    <w:color w:val="3C3C3C"/>
                                    <w:sz w:val="22"/>
                                  </w:rPr>
                                  <w:t>7</w:t>
                                </w:r>
                              </w:sdtContent>
                            </w:sdt>
                            <w:r w:rsidR="005E30F3">
                              <w:rPr>
                                <w:rFonts w:ascii="Arial" w:hAnsi="Arial"/>
                                <w:color w:val="3C3C3C"/>
                                <w:sz w:val="22"/>
                              </w:rPr>
                              <w:br/>
                            </w:r>
                            <w:r w:rsidR="003B0898">
                              <w:rPr>
                                <w:rFonts w:ascii="Arial" w:hAnsi="Arial"/>
                                <w:color w:val="3C3C3C"/>
                                <w:sz w:val="22"/>
                              </w:rPr>
                              <w:t>M</w:t>
                            </w:r>
                            <w:r w:rsidR="00313079">
                              <w:rPr>
                                <w:rFonts w:ascii="Arial" w:hAnsi="Arial"/>
                                <w:color w:val="3C3C3C"/>
                                <w:sz w:val="22"/>
                              </w:rPr>
                              <w:t>ississauga</w:t>
                            </w:r>
                            <w:r w:rsidR="003B0898">
                              <w:rPr>
                                <w:rFonts w:ascii="Arial" w:hAnsi="Arial"/>
                                <w:color w:val="3C3C3C"/>
                                <w:sz w:val="22"/>
                              </w:rPr>
                              <w:t xml:space="preserve">, </w:t>
                            </w:r>
                            <w:r w:rsidR="00313079">
                              <w:rPr>
                                <w:rFonts w:ascii="Arial" w:hAnsi="Arial"/>
                                <w:color w:val="3C3C3C"/>
                                <w:sz w:val="22"/>
                              </w:rPr>
                              <w:t>ON</w:t>
                            </w:r>
                            <w:r w:rsidR="003B0898">
                              <w:rPr>
                                <w:rFonts w:ascii="Arial" w:hAnsi="Arial"/>
                                <w:color w:val="3C3C3C"/>
                                <w:sz w:val="22"/>
                              </w:rPr>
                              <w:t xml:space="preserve"> </w:t>
                            </w:r>
                            <w:r w:rsidR="00313079">
                              <w:rPr>
                                <w:rFonts w:ascii="Arial" w:hAnsi="Arial"/>
                                <w:color w:val="3C3C3C"/>
                                <w:sz w:val="22"/>
                              </w:rPr>
                              <w:t>L5N 6S2</w:t>
                            </w:r>
                          </w:p>
                          <w:p w14:paraId="79E70EAC" w14:textId="242289C9" w:rsidR="00AC4B64" w:rsidRPr="00434B3A" w:rsidRDefault="003B0898" w:rsidP="006C12BD">
                            <w:pPr>
                              <w:pStyle w:val="Margin"/>
                              <w:rPr>
                                <w:rFonts w:ascii="Arial" w:hAnsi="Arial" w:cs="Arial"/>
                                <w:color w:val="3C3C3C"/>
                                <w:sz w:val="22"/>
                                <w:lang w:val="de-DE"/>
                              </w:rPr>
                            </w:pPr>
                            <w:r w:rsidRPr="00434B3A">
                              <w:rPr>
                                <w:rFonts w:ascii="Arial" w:hAnsi="Arial"/>
                                <w:color w:val="3C3C3C"/>
                                <w:sz w:val="22"/>
                                <w:lang w:val="de-DE"/>
                              </w:rPr>
                              <w:t xml:space="preserve">Tel. </w:t>
                            </w:r>
                            <w:r w:rsidR="00313079">
                              <w:rPr>
                                <w:rFonts w:ascii="Arial" w:hAnsi="Arial"/>
                                <w:color w:val="3C3C3C"/>
                                <w:sz w:val="22"/>
                                <w:lang w:val="de-DE"/>
                              </w:rPr>
                              <w:t>1-</w:t>
                            </w:r>
                            <w:r w:rsidRPr="00434B3A">
                              <w:rPr>
                                <w:rFonts w:ascii="Arial" w:hAnsi="Arial"/>
                                <w:color w:val="3C3C3C"/>
                                <w:sz w:val="22"/>
                                <w:lang w:val="de-DE"/>
                              </w:rPr>
                              <w:t>8</w:t>
                            </w:r>
                            <w:r w:rsidR="00313079">
                              <w:rPr>
                                <w:rFonts w:ascii="Arial" w:hAnsi="Arial"/>
                                <w:color w:val="3C3C3C"/>
                                <w:sz w:val="22"/>
                                <w:lang w:val="de-DE"/>
                              </w:rPr>
                              <w:t>77</w:t>
                            </w:r>
                            <w:r w:rsidRPr="00434B3A">
                              <w:rPr>
                                <w:rFonts w:ascii="Arial" w:hAnsi="Arial"/>
                                <w:color w:val="3C3C3C"/>
                                <w:sz w:val="22"/>
                                <w:lang w:val="de-DE"/>
                              </w:rPr>
                              <w:t>-</w:t>
                            </w:r>
                            <w:r w:rsidR="00313079">
                              <w:rPr>
                                <w:rFonts w:ascii="Arial" w:hAnsi="Arial"/>
                                <w:color w:val="3C3C3C"/>
                                <w:sz w:val="22"/>
                                <w:lang w:val="de-DE"/>
                              </w:rPr>
                              <w:t>728</w:t>
                            </w:r>
                            <w:r w:rsidRPr="00434B3A">
                              <w:rPr>
                                <w:rFonts w:ascii="Arial" w:hAnsi="Arial"/>
                                <w:color w:val="3C3C3C"/>
                                <w:sz w:val="22"/>
                                <w:lang w:val="de-DE"/>
                              </w:rPr>
                              <w:t>-</w:t>
                            </w:r>
                            <w:r w:rsidR="00313079">
                              <w:rPr>
                                <w:rFonts w:ascii="Arial" w:hAnsi="Arial"/>
                                <w:color w:val="3C3C3C"/>
                                <w:sz w:val="22"/>
                                <w:lang w:val="de-DE"/>
                              </w:rPr>
                              <w:t>4662</w:t>
                            </w:r>
                          </w:p>
                          <w:sdt>
                            <w:sdtPr>
                              <w:rPr>
                                <w:rFonts w:ascii="Arial" w:hAnsi="Arial" w:cs="Arial"/>
                                <w:color w:val="3C3C3C"/>
                                <w:sz w:val="22"/>
                                <w:lang w:val="de-DE"/>
                              </w:rPr>
                              <w:id w:val="1768339383"/>
                              <w:placeholder>
                                <w:docPart w:val="BCE92253CBDE4D9F80633596B5A964AC"/>
                              </w:placeholder>
                              <w:text/>
                            </w:sdtPr>
                            <w:sdtEndPr/>
                            <w:sdtContent>
                              <w:p w14:paraId="302ACD8D" w14:textId="0B644A6E" w:rsidR="00AC4B64" w:rsidRPr="00434B3A" w:rsidRDefault="00313079" w:rsidP="006C12BD">
                                <w:pPr>
                                  <w:pStyle w:val="Margin"/>
                                  <w:rPr>
                                    <w:rFonts w:ascii="Arial" w:hAnsi="Arial" w:cs="Arial"/>
                                    <w:color w:val="3C3C3C"/>
                                    <w:sz w:val="22"/>
                                    <w:lang w:val="de-DE"/>
                                  </w:rPr>
                                </w:pPr>
                                <w:r>
                                  <w:rPr>
                                    <w:rFonts w:ascii="Arial" w:hAnsi="Arial"/>
                                    <w:color w:val="3C3C3C"/>
                                    <w:sz w:val="22"/>
                                    <w:lang w:val="de-DE"/>
                                  </w:rPr>
                                  <w:t>info@rational-online.ca</w:t>
                                </w:r>
                                <w:r w:rsidR="00AC4B64" w:rsidRPr="00434B3A">
                                  <w:rPr>
                                    <w:rFonts w:ascii="Arial" w:hAnsi="Arial"/>
                                    <w:color w:val="3C3C3C"/>
                                    <w:sz w:val="22"/>
                                    <w:lang w:val="de-DE"/>
                                  </w:rPr>
                                  <w:t xml:space="preserve"> </w:t>
                                </w:r>
                              </w:p>
                            </w:sdtContent>
                          </w:sdt>
                          <w:p w14:paraId="751C77CE" w14:textId="77777777" w:rsidR="00AC4B64" w:rsidRPr="00434B3A" w:rsidRDefault="00AC4B64" w:rsidP="00771E8D">
                            <w:pPr>
                              <w:pStyle w:val="RAAbsender"/>
                              <w:rPr>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2268286" id="_x0000_t202" coordsize="21600,21600" o:spt="202" path="m,l,21600r21600,l21600,xe">
                <v:stroke joinstyle="miter"/>
                <v:path gradientshapeok="t" o:connecttype="rect"/>
              </v:shapetype>
              <v:shape id="Textfeld 6" o:spid="_x0000_s1026" type="#_x0000_t202" style="position:absolute;margin-left:337.45pt;margin-top:108pt;width:230.9pt;height:93.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" filled="f" stroked="f" strokeweight=".5pt">
                <v:textbox style="mso-fit-shape-to-text:t" inset="0,0,0,0">
                  <w:txbxContent>
                    <w:p w14:paraId="324AC7FD" w14:textId="50007AC8" w:rsidR="003B0898" w:rsidRDefault="00567188" w:rsidP="006C12BD">
                      <w:pPr>
                        <w:pStyle w:val="Margin"/>
                        <w:rPr>
                          <w:rFonts w:ascii="Arial" w:hAnsi="Arial"/>
                          <w:color w:val="3C3C3C"/>
                          <w:sz w:val="22"/>
                        </w:rPr>
                      </w:pPr>
                      <w:sdt>
                        <w:sdtPr>
                          <w:rPr>
                            <w:rFonts w:ascii="Arial" w:hAnsi="Arial" w:cs="Arial"/>
                            <w:color w:val="3C3C3C"/>
                            <w:sz w:val="22"/>
                          </w:rPr>
                          <w:id w:val="1724096982"/>
                          <w:placeholder>
                            <w:docPart w:val="BCE92253CBDE4D9F80633596B5A964AC"/>
                          </w:placeholder>
                          <w:text/>
                        </w:sdtPr>
                        <w:sdtEndPr/>
                        <w:sdtContent>
                          <w:r w:rsidR="00313079">
                            <w:rPr>
                              <w:rFonts w:ascii="Arial" w:hAnsi="Arial"/>
                              <w:color w:val="3C3C3C"/>
                              <w:sz w:val="22"/>
                            </w:rPr>
                            <w:t>RATIONAL Canada Inc</w:t>
                          </w:r>
                          <w:proofErr w:type="gramStart"/>
                          <w:r w:rsidR="00313079">
                            <w:rPr>
                              <w:rFonts w:ascii="Arial" w:hAnsi="Arial"/>
                              <w:color w:val="3C3C3C"/>
                              <w:sz w:val="22"/>
                            </w:rPr>
                            <w:t>.</w:t>
                          </w:r>
                          <w:proofErr w:type="gramEnd"/>
                          <w:r w:rsidR="003B0898">
                            <w:rPr>
                              <w:rFonts w:ascii="Arial" w:hAnsi="Arial"/>
                              <w:color w:val="3C3C3C"/>
                              <w:sz w:val="22"/>
                            </w:rPr>
                            <w:br/>
                          </w:r>
                          <w:r w:rsidR="00313079">
                            <w:rPr>
                              <w:rFonts w:ascii="Arial" w:hAnsi="Arial"/>
                              <w:color w:val="3C3C3C"/>
                              <w:sz w:val="22"/>
                            </w:rPr>
                            <w:t xml:space="preserve">2410 </w:t>
                          </w:r>
                          <w:proofErr w:type="spellStart"/>
                          <w:r w:rsidR="00313079">
                            <w:rPr>
                              <w:rFonts w:ascii="Arial" w:hAnsi="Arial"/>
                              <w:color w:val="3C3C3C"/>
                              <w:sz w:val="22"/>
                            </w:rPr>
                            <w:t>Meadowpine</w:t>
                          </w:r>
                          <w:proofErr w:type="spellEnd"/>
                          <w:r w:rsidR="00313079">
                            <w:rPr>
                              <w:rFonts w:ascii="Arial" w:hAnsi="Arial"/>
                              <w:color w:val="3C3C3C"/>
                              <w:sz w:val="22"/>
                            </w:rPr>
                            <w:t xml:space="preserve"> Blvd.</w:t>
                          </w:r>
                          <w:r w:rsidR="003B0898">
                            <w:rPr>
                              <w:rFonts w:ascii="Arial" w:hAnsi="Arial"/>
                              <w:color w:val="3C3C3C"/>
                              <w:sz w:val="22"/>
                            </w:rPr>
                            <w:br/>
                            <w:t xml:space="preserve">Suite </w:t>
                          </w:r>
                          <w:r w:rsidR="00313079">
                            <w:rPr>
                              <w:rFonts w:ascii="Arial" w:hAnsi="Arial"/>
                              <w:color w:val="3C3C3C"/>
                              <w:sz w:val="22"/>
                            </w:rPr>
                            <w:t>1</w:t>
                          </w:r>
                          <w:r w:rsidR="003B0898">
                            <w:rPr>
                              <w:rFonts w:ascii="Arial" w:hAnsi="Arial"/>
                              <w:color w:val="3C3C3C"/>
                              <w:sz w:val="22"/>
                            </w:rPr>
                            <w:t>0</w:t>
                          </w:r>
                          <w:r w:rsidR="00313079">
                            <w:rPr>
                              <w:rFonts w:ascii="Arial" w:hAnsi="Arial"/>
                              <w:color w:val="3C3C3C"/>
                              <w:sz w:val="22"/>
                            </w:rPr>
                            <w:t>7</w:t>
                          </w:r>
                        </w:sdtContent>
                      </w:sdt>
                      <w:r w:rsidR="005E30F3">
                        <w:rPr>
                          <w:rFonts w:ascii="Arial" w:hAnsi="Arial"/>
                          <w:color w:val="3C3C3C"/>
                          <w:sz w:val="22"/>
                        </w:rPr>
                        <w:br/>
                      </w:r>
                      <w:r w:rsidR="003B0898">
                        <w:rPr>
                          <w:rFonts w:ascii="Arial" w:hAnsi="Arial"/>
                          <w:color w:val="3C3C3C"/>
                          <w:sz w:val="22"/>
                        </w:rPr>
                        <w:t>M</w:t>
                      </w:r>
                      <w:r w:rsidR="00313079">
                        <w:rPr>
                          <w:rFonts w:ascii="Arial" w:hAnsi="Arial"/>
                          <w:color w:val="3C3C3C"/>
                          <w:sz w:val="22"/>
                        </w:rPr>
                        <w:t>ississauga</w:t>
                      </w:r>
                      <w:r w:rsidR="003B0898">
                        <w:rPr>
                          <w:rFonts w:ascii="Arial" w:hAnsi="Arial"/>
                          <w:color w:val="3C3C3C"/>
                          <w:sz w:val="22"/>
                        </w:rPr>
                        <w:t xml:space="preserve">, </w:t>
                      </w:r>
                      <w:r w:rsidR="00313079">
                        <w:rPr>
                          <w:rFonts w:ascii="Arial" w:hAnsi="Arial"/>
                          <w:color w:val="3C3C3C"/>
                          <w:sz w:val="22"/>
                        </w:rPr>
                        <w:t>ON</w:t>
                      </w:r>
                      <w:r w:rsidR="003B0898">
                        <w:rPr>
                          <w:rFonts w:ascii="Arial" w:hAnsi="Arial"/>
                          <w:color w:val="3C3C3C"/>
                          <w:sz w:val="22"/>
                        </w:rPr>
                        <w:t xml:space="preserve"> </w:t>
                      </w:r>
                      <w:r w:rsidR="00313079">
                        <w:rPr>
                          <w:rFonts w:ascii="Arial" w:hAnsi="Arial"/>
                          <w:color w:val="3C3C3C"/>
                          <w:sz w:val="22"/>
                        </w:rPr>
                        <w:t>L5N 6S2</w:t>
                      </w:r>
                    </w:p>
                    <w:p w14:paraId="79E70EAC" w14:textId="242289C9" w:rsidR="00AC4B64" w:rsidRPr="00434B3A" w:rsidRDefault="003B0898" w:rsidP="006C12BD">
                      <w:pPr>
                        <w:pStyle w:val="Margin"/>
                        <w:rPr>
                          <w:rFonts w:ascii="Arial" w:hAnsi="Arial" w:cs="Arial"/>
                          <w:color w:val="3C3C3C"/>
                          <w:sz w:val="22"/>
                          <w:lang w:val="de-DE"/>
                        </w:rPr>
                      </w:pPr>
                      <w:r w:rsidRPr="00434B3A">
                        <w:rPr>
                          <w:rFonts w:ascii="Arial" w:hAnsi="Arial"/>
                          <w:color w:val="3C3C3C"/>
                          <w:sz w:val="22"/>
                          <w:lang w:val="de-DE"/>
                        </w:rPr>
                        <w:t xml:space="preserve">Tel. </w:t>
                      </w:r>
                      <w:r w:rsidR="00313079">
                        <w:rPr>
                          <w:rFonts w:ascii="Arial" w:hAnsi="Arial"/>
                          <w:color w:val="3C3C3C"/>
                          <w:sz w:val="22"/>
                          <w:lang w:val="de-DE"/>
                        </w:rPr>
                        <w:t>1-</w:t>
                      </w:r>
                      <w:r w:rsidRPr="00434B3A">
                        <w:rPr>
                          <w:rFonts w:ascii="Arial" w:hAnsi="Arial"/>
                          <w:color w:val="3C3C3C"/>
                          <w:sz w:val="22"/>
                          <w:lang w:val="de-DE"/>
                        </w:rPr>
                        <w:t>8</w:t>
                      </w:r>
                      <w:r w:rsidR="00313079">
                        <w:rPr>
                          <w:rFonts w:ascii="Arial" w:hAnsi="Arial"/>
                          <w:color w:val="3C3C3C"/>
                          <w:sz w:val="22"/>
                          <w:lang w:val="de-DE"/>
                        </w:rPr>
                        <w:t>77</w:t>
                      </w:r>
                      <w:r w:rsidRPr="00434B3A">
                        <w:rPr>
                          <w:rFonts w:ascii="Arial" w:hAnsi="Arial"/>
                          <w:color w:val="3C3C3C"/>
                          <w:sz w:val="22"/>
                          <w:lang w:val="de-DE"/>
                        </w:rPr>
                        <w:t>-</w:t>
                      </w:r>
                      <w:r w:rsidR="00313079">
                        <w:rPr>
                          <w:rFonts w:ascii="Arial" w:hAnsi="Arial"/>
                          <w:color w:val="3C3C3C"/>
                          <w:sz w:val="22"/>
                          <w:lang w:val="de-DE"/>
                        </w:rPr>
                        <w:t>728</w:t>
                      </w:r>
                      <w:r w:rsidRPr="00434B3A">
                        <w:rPr>
                          <w:rFonts w:ascii="Arial" w:hAnsi="Arial"/>
                          <w:color w:val="3C3C3C"/>
                          <w:sz w:val="22"/>
                          <w:lang w:val="de-DE"/>
                        </w:rPr>
                        <w:t>-</w:t>
                      </w:r>
                      <w:r w:rsidR="00313079">
                        <w:rPr>
                          <w:rFonts w:ascii="Arial" w:hAnsi="Arial"/>
                          <w:color w:val="3C3C3C"/>
                          <w:sz w:val="22"/>
                          <w:lang w:val="de-DE"/>
                        </w:rPr>
                        <w:t>4662</w:t>
                      </w:r>
                    </w:p>
                    <w:sdt>
                      <w:sdtPr>
                        <w:rPr>
                          <w:rFonts w:ascii="Arial" w:hAnsi="Arial" w:cs="Arial"/>
                          <w:color w:val="3C3C3C"/>
                          <w:sz w:val="22"/>
                          <w:lang w:val="de-DE"/>
                        </w:rPr>
                        <w:id w:val="1768339383"/>
                        <w:placeholder>
                          <w:docPart w:val="BCE92253CBDE4D9F80633596B5A964AC"/>
                        </w:placeholder>
                        <w:text/>
                      </w:sdtPr>
                      <w:sdtEndPr/>
                      <w:sdtContent>
                        <w:p w14:paraId="302ACD8D" w14:textId="0B644A6E" w:rsidR="00AC4B64" w:rsidRPr="00434B3A" w:rsidRDefault="00313079" w:rsidP="006C12BD">
                          <w:pPr>
                            <w:pStyle w:val="Margin"/>
                            <w:rPr>
                              <w:rFonts w:ascii="Arial" w:hAnsi="Arial" w:cs="Arial"/>
                              <w:color w:val="3C3C3C"/>
                              <w:sz w:val="22"/>
                              <w:lang w:val="de-DE"/>
                            </w:rPr>
                          </w:pPr>
                          <w:r>
                            <w:rPr>
                              <w:rFonts w:ascii="Arial" w:hAnsi="Arial"/>
                              <w:color w:val="3C3C3C"/>
                              <w:sz w:val="22"/>
                              <w:lang w:val="de-DE"/>
                            </w:rPr>
                            <w:t>info@rational-online.ca</w:t>
                          </w:r>
                          <w:r w:rsidR="00AC4B64" w:rsidRPr="00434B3A">
                            <w:rPr>
                              <w:rFonts w:ascii="Arial" w:hAnsi="Arial"/>
                              <w:color w:val="3C3C3C"/>
                              <w:sz w:val="22"/>
                              <w:lang w:val="de-DE"/>
                            </w:rPr>
                            <w:t xml:space="preserve"> </w:t>
                          </w:r>
                        </w:p>
                      </w:sdtContent>
                    </w:sdt>
                    <w:p w14:paraId="751C77CE" w14:textId="77777777" w:rsidR="00AC4B64" w:rsidRPr="00434B3A" w:rsidRDefault="00AC4B64" w:rsidP="00771E8D">
                      <w:pPr>
                        <w:pStyle w:val="RAAbsender"/>
                        <w:rPr>
                          <w:lang w:val="de-DE"/>
                        </w:rPr>
                      </w:pPr>
                    </w:p>
                  </w:txbxContent>
                </v:textbox>
                <w10:wrap anchorx="page" anchory="margin"/>
                <w10:anchorlock/>
              </v:shape>
            </w:pict>
          </mc:Fallback>
        </mc:AlternateContent>
      </w:r>
      <w:r>
        <w:rPr>
          <w:lang w:val="en-CA" w:eastAsia="en-CA"/>
        </w:rPr>
        <mc:AlternateContent>
          <mc:Choice Requires="wps">
            <w:drawing>
              <wp:anchor distT="0" distB="0" distL="114300" distR="114300" simplePos="0" relativeHeight="251662336" behindDoc="0" locked="1" layoutInCell="1" allowOverlap="1" wp14:anchorId="25D7E588" wp14:editId="668D6A38">
                <wp:simplePos x="0" y="0"/>
                <wp:positionH relativeFrom="column">
                  <wp:posOffset>-1270</wp:posOffset>
                </wp:positionH>
                <wp:positionV relativeFrom="margin">
                  <wp:posOffset>1371600</wp:posOffset>
                </wp:positionV>
                <wp:extent cx="2879725" cy="1191260"/>
                <wp:effectExtent l="0" t="0" r="0" b="8890"/>
                <wp:wrapNone/>
                <wp:docPr id="5" name="Textfeld 5"/>
                <wp:cNvGraphicFramePr/>
                <a:graphic xmlns:a="http://schemas.openxmlformats.org/drawingml/2006/main">
                  <a:graphicData uri="http://schemas.microsoft.com/office/word/2010/wordprocessingShape">
                    <wps:wsp>
                      <wps:cNvSpPr txBox="1"/>
                      <wps:spPr>
                        <a:xfrm>
                          <a:off x="0" y="0"/>
                          <a:ext cx="2879725" cy="1191260"/>
                        </a:xfrm>
                        <a:prstGeom prst="rect">
                          <a:avLst/>
                        </a:prstGeom>
                        <a:noFill/>
                        <a:ln w="6350">
                          <a:noFill/>
                        </a:ln>
                        <a:effectLst/>
                      </wps:spPr>
                      <wps:txbx>
                        <w:txbxContent>
                          <w:p w14:paraId="3C8C2BF8" w14:textId="686EB784" w:rsidR="00AC4B64" w:rsidRPr="00311B2C" w:rsidRDefault="003B0898" w:rsidP="00CC017D">
                            <w:pPr>
                              <w:rPr>
                                <w:rFonts w:cs="Arial"/>
                                <w:noProof/>
                                <w:color w:val="3C3C3C"/>
                                <w:sz w:val="28"/>
                                <w:szCs w:val="28"/>
                              </w:rPr>
                            </w:pPr>
                            <w:r>
                              <w:rPr>
                                <w:color w:val="3C3C3C"/>
                                <w:sz w:val="28"/>
                                <w:szCs w:val="28"/>
                              </w:rPr>
                              <w:t xml:space="preserve">Press Release RATIONAL </w:t>
                            </w:r>
                            <w:r w:rsidR="00313079">
                              <w:rPr>
                                <w:color w:val="3C3C3C"/>
                                <w:sz w:val="28"/>
                                <w:szCs w:val="28"/>
                              </w:rPr>
                              <w:t>Canada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7E588" id="Textfeld 5" o:spid="_x0000_s1027" type="#_x0000_t202" style="position:absolute;margin-left:-.1pt;margin-top:108pt;width:226.75pt;height:9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" filled="f" stroked="f" strokeweight=".5pt">
                <v:textbox inset="0,0,0,0">
                  <w:txbxContent>
                    <w:p w14:paraId="3C8C2BF8" w14:textId="686EB784" w:rsidR="00AC4B64" w:rsidRPr="00311B2C" w:rsidRDefault="003B0898" w:rsidP="00CC017D">
                      <w:pPr>
                        <w:rPr>
                          <w:rFonts w:cs="Arial"/>
                          <w:noProof/>
                          <w:color w:val="3C3C3C"/>
                          <w:sz w:val="28"/>
                          <w:szCs w:val="28"/>
                        </w:rPr>
                      </w:pPr>
                      <w:r>
                        <w:rPr>
                          <w:color w:val="3C3C3C"/>
                          <w:sz w:val="28"/>
                          <w:szCs w:val="28"/>
                        </w:rPr>
                        <w:t xml:space="preserve">Press Release RATIONAL </w:t>
                      </w:r>
                      <w:r w:rsidR="00313079">
                        <w:rPr>
                          <w:color w:val="3C3C3C"/>
                          <w:sz w:val="28"/>
                          <w:szCs w:val="28"/>
                        </w:rPr>
                        <w:t>Canada</w:t>
                      </w:r>
                    </w:p>
                  </w:txbxContent>
                </v:textbox>
                <w10:wrap anchory="margin"/>
                <w10:anchorlock/>
              </v:shape>
            </w:pict>
          </mc:Fallback>
        </mc:AlternateContent>
      </w:r>
      <w:sdt>
        <w:sdtPr>
          <w:rPr>
            <w:rFonts w:ascii="RATIONAL Sans TT" w:hAnsi="RATIONAL Sans TT" w:cs="RATIONAL Sans TT"/>
            <w:color w:val="FF0000"/>
            <w:sz w:val="28"/>
            <w:szCs w:val="22"/>
          </w:rPr>
          <w:id w:val="836971155"/>
          <w:placeholder>
            <w:docPart w:val="BCE92253CBDE4D9F80633596B5A964AC"/>
          </w:placeholder>
          <w:text/>
        </w:sdtPr>
        <w:sdtEndPr/>
        <w:sdtContent>
          <w:r w:rsidR="000C6730" w:rsidRPr="00A53DEC">
            <w:rPr>
              <w:rFonts w:ascii="RATIONAL Sans TT" w:hAnsi="RATIONAL Sans TT" w:cs="RATIONAL Sans TT"/>
              <w:color w:val="FF0000"/>
              <w:sz w:val="28"/>
              <w:szCs w:val="22"/>
            </w:rPr>
            <w:t xml:space="preserve">RATIONAL </w:t>
          </w:r>
          <w:r w:rsidR="00313079">
            <w:rPr>
              <w:rFonts w:ascii="RATIONAL Sans TT" w:hAnsi="RATIONAL Sans TT" w:cs="RATIONAL Sans TT"/>
              <w:color w:val="FF0000"/>
              <w:sz w:val="28"/>
              <w:szCs w:val="22"/>
            </w:rPr>
            <w:t>Canada</w:t>
          </w:r>
          <w:r w:rsidR="00B56069" w:rsidRPr="00A53DEC">
            <w:rPr>
              <w:rFonts w:ascii="RATIONAL Sans TT" w:hAnsi="RATIONAL Sans TT" w:cs="RATIONAL Sans TT"/>
              <w:color w:val="FF0000"/>
              <w:sz w:val="28"/>
              <w:szCs w:val="22"/>
            </w:rPr>
            <w:t xml:space="preserve"> Launch</w:t>
          </w:r>
          <w:r w:rsidR="000C6730" w:rsidRPr="00A53DEC">
            <w:rPr>
              <w:rFonts w:ascii="RATIONAL Sans TT" w:hAnsi="RATIONAL Sans TT" w:cs="RATIONAL Sans TT"/>
              <w:color w:val="FF0000"/>
              <w:sz w:val="28"/>
              <w:szCs w:val="22"/>
            </w:rPr>
            <w:t>es</w:t>
          </w:r>
          <w:r w:rsidR="00B56069" w:rsidRPr="00A53DEC">
            <w:rPr>
              <w:rFonts w:ascii="RATIONAL Sans TT" w:hAnsi="RATIONAL Sans TT" w:cs="RATIONAL Sans TT"/>
              <w:color w:val="FF0000"/>
              <w:sz w:val="28"/>
              <w:szCs w:val="22"/>
            </w:rPr>
            <w:t xml:space="preserve"> iCombi Pro Product Line</w:t>
          </w:r>
        </w:sdtContent>
      </w:sdt>
    </w:p>
    <w:p w14:paraId="356E0731" w14:textId="77777777" w:rsidR="00A53DEC" w:rsidRPr="00A53DEC" w:rsidRDefault="00A53DEC" w:rsidP="00A53DEC">
      <w:pPr>
        <w:rPr>
          <w:rFonts w:ascii="RATIONAL Sans TT Light" w:hAnsi="RATIONAL Sans TT Light" w:cs="RATIONAL Sans TT Light"/>
          <w:sz w:val="24"/>
        </w:rPr>
      </w:pPr>
      <w:r w:rsidRPr="00A53DEC">
        <w:rPr>
          <w:rFonts w:ascii="RATIONAL Sans TT Light" w:hAnsi="RATIONAL Sans TT Light" w:cs="RATIONAL Sans TT Light"/>
          <w:sz w:val="24"/>
        </w:rPr>
        <w:t>New combi oven sets higher standard for intelligent foodservice equipment</w:t>
      </w:r>
    </w:p>
    <w:p w14:paraId="3575E859" w14:textId="443D2683" w:rsidR="006C12BD" w:rsidRDefault="006C12BD" w:rsidP="006C12BD">
      <w:pPr>
        <w:pStyle w:val="Heading3"/>
        <w:shd w:val="clear" w:color="auto" w:fill="FFFFFF"/>
        <w:rPr>
          <w:rFonts w:cs="Arial"/>
          <w:b w:val="0"/>
          <w:noProof/>
          <w:color w:val="3C3C3C"/>
        </w:rPr>
      </w:pPr>
    </w:p>
    <w:p w14:paraId="78FB477A" w14:textId="644CEC45" w:rsidR="00715E9E" w:rsidRDefault="00715E9E" w:rsidP="00715E9E">
      <w:pPr>
        <w:rPr>
          <w:lang w:eastAsia="de-DE"/>
        </w:rPr>
      </w:pPr>
    </w:p>
    <w:p w14:paraId="075F7B06" w14:textId="212A55A4" w:rsidR="00FC4E03" w:rsidRDefault="00313079" w:rsidP="00FC4E03">
      <w:pPr>
        <w:pStyle w:val="Heading3"/>
        <w:shd w:val="clear" w:color="auto" w:fill="FFFFFF"/>
        <w:spacing w:line="360" w:lineRule="auto"/>
      </w:pPr>
      <w:r>
        <w:rPr>
          <w:rFonts w:cs="Arial"/>
        </w:rPr>
        <w:t>MISSISSAUGA</w:t>
      </w:r>
      <w:r w:rsidR="00277F76" w:rsidRPr="001C14A0">
        <w:rPr>
          <w:rFonts w:cs="Arial"/>
        </w:rPr>
        <w:t xml:space="preserve"> (</w:t>
      </w:r>
      <w:r w:rsidR="002F656B">
        <w:rPr>
          <w:rFonts w:cs="Arial"/>
        </w:rPr>
        <w:t xml:space="preserve">August </w:t>
      </w:r>
      <w:r w:rsidR="00B56069">
        <w:rPr>
          <w:rFonts w:cs="Arial"/>
        </w:rPr>
        <w:t>17</w:t>
      </w:r>
      <w:r w:rsidR="00541383">
        <w:rPr>
          <w:rFonts w:cs="Arial"/>
        </w:rPr>
        <w:t>, 2020</w:t>
      </w:r>
      <w:r w:rsidR="00277F76" w:rsidRPr="001C14A0">
        <w:rPr>
          <w:rFonts w:cs="Arial"/>
        </w:rPr>
        <w:t>)</w:t>
      </w:r>
      <w:r w:rsidR="005E30F3" w:rsidRPr="001C14A0">
        <w:t xml:space="preserve"> </w:t>
      </w:r>
      <w:r w:rsidR="00277F76" w:rsidRPr="001C14A0">
        <w:t>–</w:t>
      </w:r>
      <w:r w:rsidR="00376942" w:rsidRPr="001C14A0">
        <w:t xml:space="preserve"> </w:t>
      </w:r>
      <w:r w:rsidR="00B56069" w:rsidRPr="00B56069">
        <w:t>RATIONAL, the market leader in combi</w:t>
      </w:r>
      <w:r w:rsidR="00B0695D">
        <w:t xml:space="preserve"> oven</w:t>
      </w:r>
      <w:r w:rsidR="00B56069" w:rsidRPr="00B56069">
        <w:t xml:space="preserve"> technology, today announces the launch of the iCombi Pro in the </w:t>
      </w:r>
      <w:r w:rsidR="00567188">
        <w:t>Canada</w:t>
      </w:r>
      <w:r w:rsidR="00B56069" w:rsidRPr="00B56069">
        <w:t xml:space="preserve">. This next-generation family of combi ovens is now available from RATIONAL dealers nationwide. </w:t>
      </w:r>
      <w:r w:rsidR="007D3123">
        <w:t xml:space="preserve"> </w:t>
      </w:r>
    </w:p>
    <w:p w14:paraId="74FF3CBD" w14:textId="77777777" w:rsidR="001A6234" w:rsidRPr="001A6234" w:rsidRDefault="001A6234" w:rsidP="001A6234">
      <w:pPr>
        <w:rPr>
          <w:lang w:eastAsia="de-DE"/>
        </w:rPr>
      </w:pPr>
    </w:p>
    <w:p w14:paraId="39E0A41D" w14:textId="77777777"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t>The market leader with a 60% share of the North American combi oven market, RATIONAL raises the bar on kitchen equipment intelligence, power, efficiency and flexibility with the release of iCombi Pro. The iCombi Pro offers commercial kitchens higher productivity, shorter cooking times and lower energy consumption compared to the previous model, while still providing outstanding consistency of results, even at full loads.</w:t>
      </w:r>
    </w:p>
    <w:p w14:paraId="7A04C360" w14:textId="77777777" w:rsidR="006844A8" w:rsidRPr="006844A8" w:rsidRDefault="006844A8" w:rsidP="006844A8">
      <w:pPr>
        <w:spacing w:line="240" w:lineRule="auto"/>
        <w:rPr>
          <w:rFonts w:ascii="RATIONAL Sans TT" w:eastAsia="RATIONAL Sans TT" w:hAnsi="RATIONAL Sans TT"/>
          <w:sz w:val="22"/>
          <w:szCs w:val="22"/>
        </w:rPr>
      </w:pPr>
    </w:p>
    <w:p w14:paraId="23C827B9" w14:textId="77777777"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t>New, market-leading features include time and energy-optimized cooking for high-production kitchens. The iCombi Pro indicates which foods can be cooked together, and items can be prepared as quickly as possible, produced in the most energy-efficient way, or sequenced to be ready at a specified time. The iCombi Pro will tell operators when to load and take out each food item to align with the production plan.</w:t>
      </w:r>
    </w:p>
    <w:p w14:paraId="50A8A2C5" w14:textId="77777777" w:rsidR="006844A8" w:rsidRPr="006844A8" w:rsidRDefault="006844A8" w:rsidP="006844A8">
      <w:pPr>
        <w:spacing w:line="240" w:lineRule="auto"/>
        <w:rPr>
          <w:rFonts w:ascii="RATIONAL Sans TT" w:eastAsia="RATIONAL Sans TT" w:hAnsi="RATIONAL Sans TT"/>
          <w:sz w:val="22"/>
          <w:szCs w:val="22"/>
        </w:rPr>
      </w:pPr>
    </w:p>
    <w:p w14:paraId="7079531A" w14:textId="77777777"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t>In response to customer feedback, now chefs can intervene when using an automatic cooking path. It’s also possible to switch from cooking just one type of food to a mixed load with different foods on each shelf. When this happens, the iCombi Pro will update the cooking parameters and automatically adjust the temperature and cooking times for each item.</w:t>
      </w:r>
    </w:p>
    <w:p w14:paraId="79761017" w14:textId="77777777" w:rsidR="006844A8" w:rsidRPr="006844A8" w:rsidRDefault="006844A8" w:rsidP="006844A8">
      <w:pPr>
        <w:spacing w:line="240" w:lineRule="auto"/>
        <w:rPr>
          <w:rFonts w:ascii="RATIONAL Sans TT" w:eastAsia="RATIONAL Sans TT" w:hAnsi="RATIONAL Sans TT"/>
          <w:sz w:val="22"/>
          <w:szCs w:val="22"/>
        </w:rPr>
      </w:pPr>
    </w:p>
    <w:p w14:paraId="4154481A" w14:textId="77777777"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t>Another breakthrough feature is the ultra-fast, approximately 12-minute interim cleaning cycle. This ensures minimal downtime by quickly eliminating cooking smells and preparing the iCombi for its next use. This means staff can grill proteins, run the cleaning cycle while they take a break, and then bake or steam delicate food items without fear of flavor transfer.</w:t>
      </w:r>
    </w:p>
    <w:p w14:paraId="595EF020" w14:textId="77777777" w:rsidR="006844A8" w:rsidRPr="006844A8" w:rsidRDefault="006844A8" w:rsidP="006844A8">
      <w:pPr>
        <w:spacing w:line="240" w:lineRule="auto"/>
        <w:rPr>
          <w:rFonts w:ascii="RATIONAL Sans TT" w:eastAsia="RATIONAL Sans TT" w:hAnsi="RATIONAL Sans TT"/>
          <w:sz w:val="22"/>
          <w:szCs w:val="22"/>
        </w:rPr>
      </w:pPr>
    </w:p>
    <w:p w14:paraId="2A2EDDEF" w14:textId="49263787"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lastRenderedPageBreak/>
        <w:t xml:space="preserve">“Beyond the outstanding cooking results, the new iCombi Pro offers operators the opportunity to improve their kitchen management and business operations,” says </w:t>
      </w:r>
      <w:r>
        <w:rPr>
          <w:rFonts w:ascii="RATIONAL Sans TT" w:eastAsia="RATIONAL Sans TT" w:hAnsi="RATIONAL Sans TT"/>
          <w:sz w:val="22"/>
          <w:szCs w:val="22"/>
        </w:rPr>
        <w:t>Louis-Philippe Audette</w:t>
      </w:r>
      <w:r w:rsidRPr="006844A8">
        <w:rPr>
          <w:rFonts w:ascii="RATIONAL Sans TT" w:eastAsia="RATIONAL Sans TT" w:hAnsi="RATIONAL Sans TT"/>
          <w:sz w:val="22"/>
          <w:szCs w:val="22"/>
        </w:rPr>
        <w:t>, executive vice president for RATIONAL North America. “All commercial kitchens are under pressure to operate differently, with a heightened focus on safety, productivity and cost-efficiency. The intelligent functions of iCombi Pro help operators conquer today’s most pressing challenges.”</w:t>
      </w:r>
    </w:p>
    <w:p w14:paraId="6304D949" w14:textId="77777777" w:rsidR="006844A8" w:rsidRPr="006844A8" w:rsidRDefault="006844A8" w:rsidP="006844A8">
      <w:pPr>
        <w:spacing w:line="240" w:lineRule="auto"/>
        <w:rPr>
          <w:rFonts w:ascii="RATIONAL Sans TT" w:eastAsia="RATIONAL Sans TT" w:hAnsi="RATIONAL Sans TT"/>
          <w:sz w:val="22"/>
          <w:szCs w:val="22"/>
        </w:rPr>
      </w:pPr>
    </w:p>
    <w:p w14:paraId="4C10BFF4" w14:textId="77777777"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t>RATIONAL made a substantial investment in the research and development of the new iCombi product line. Nearly 95% of this product line is redesigned, reengineered and reprogrammed. Teams of product designers, physicists, engineers, software engineers, data architects, nutritionists and chefs worked together to create the iCombi Pro with the aim of creating a cooking system that would define the modern commercial kitchen.</w:t>
      </w:r>
    </w:p>
    <w:p w14:paraId="39A0C5D6" w14:textId="77777777" w:rsidR="006844A8" w:rsidRPr="006844A8" w:rsidRDefault="006844A8" w:rsidP="006844A8">
      <w:pPr>
        <w:spacing w:line="240" w:lineRule="auto"/>
        <w:rPr>
          <w:rFonts w:ascii="RATIONAL Sans TT" w:eastAsia="RATIONAL Sans TT" w:hAnsi="RATIONAL Sans TT"/>
          <w:sz w:val="22"/>
          <w:szCs w:val="22"/>
        </w:rPr>
      </w:pPr>
    </w:p>
    <w:p w14:paraId="67D2868B" w14:textId="17DC6023"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t>“The iCombi Pro will be the heart of the kitch</w:t>
      </w:r>
      <w:r>
        <w:rPr>
          <w:rFonts w:ascii="RATIONAL Sans TT" w:eastAsia="RATIONAL Sans TT" w:hAnsi="RATIONAL Sans TT"/>
          <w:sz w:val="22"/>
          <w:szCs w:val="22"/>
        </w:rPr>
        <w:t>en of the future,” states Audette</w:t>
      </w:r>
      <w:bookmarkStart w:id="0" w:name="_GoBack"/>
      <w:bookmarkEnd w:id="0"/>
      <w:r w:rsidRPr="006844A8">
        <w:rPr>
          <w:rFonts w:ascii="RATIONAL Sans TT" w:eastAsia="RATIONAL Sans TT" w:hAnsi="RATIONAL Sans TT"/>
          <w:sz w:val="22"/>
          <w:szCs w:val="22"/>
        </w:rPr>
        <w:t>. “The advanced technology makes this cooking system easier to use, and due to its intrinsic intelligence, the iCombi Pro responds just like an experienced chef. It easily performs routine tasks and could sustainably change the way commercial kitchens operate.”</w:t>
      </w:r>
    </w:p>
    <w:p w14:paraId="1280809A" w14:textId="77777777" w:rsidR="006844A8" w:rsidRPr="006844A8" w:rsidRDefault="006844A8" w:rsidP="006844A8">
      <w:pPr>
        <w:spacing w:line="240" w:lineRule="auto"/>
        <w:rPr>
          <w:rFonts w:ascii="RATIONAL Sans TT" w:eastAsia="RATIONAL Sans TT" w:hAnsi="RATIONAL Sans TT"/>
          <w:sz w:val="22"/>
          <w:szCs w:val="22"/>
        </w:rPr>
      </w:pPr>
    </w:p>
    <w:p w14:paraId="66D26251" w14:textId="77777777" w:rsidR="006844A8" w:rsidRPr="006844A8" w:rsidRDefault="006844A8" w:rsidP="006844A8">
      <w:pPr>
        <w:spacing w:line="240" w:lineRule="auto"/>
        <w:rPr>
          <w:rFonts w:ascii="RATIONAL Sans TT" w:eastAsia="RATIONAL Sans TT" w:hAnsi="RATIONAL Sans TT"/>
          <w:sz w:val="22"/>
          <w:szCs w:val="22"/>
        </w:rPr>
      </w:pPr>
      <w:r w:rsidRPr="006844A8">
        <w:rPr>
          <w:rFonts w:ascii="RATIONAL Sans TT" w:eastAsia="RATIONAL Sans TT" w:hAnsi="RATIONAL Sans TT"/>
          <w:sz w:val="22"/>
          <w:szCs w:val="22"/>
        </w:rPr>
        <w:t>The iCombi Pro is now available from RATIONAL dealers in various sizes, from the compact XS to the 20-full size. In addition to the iCombi Pro, RATIONAL released the iCombi Classic for chefs who prefer to operate in manual mode, and control the heat and steam inside the cabinet themselves.</w:t>
      </w:r>
    </w:p>
    <w:p w14:paraId="3012BD7B" w14:textId="77777777" w:rsidR="006844A8" w:rsidRPr="006844A8" w:rsidRDefault="006844A8" w:rsidP="006844A8">
      <w:pPr>
        <w:spacing w:line="240" w:lineRule="auto"/>
        <w:rPr>
          <w:rFonts w:ascii="RATIONAL Sans TT" w:eastAsia="RATIONAL Sans TT" w:hAnsi="RATIONAL Sans TT"/>
          <w:sz w:val="22"/>
          <w:szCs w:val="22"/>
        </w:rPr>
      </w:pPr>
    </w:p>
    <w:p w14:paraId="4F49C0E2" w14:textId="59FBDB6B" w:rsidR="00C07DC5" w:rsidRPr="00862322" w:rsidRDefault="006844A8" w:rsidP="006844A8">
      <w:pPr>
        <w:spacing w:line="240" w:lineRule="auto"/>
        <w:rPr>
          <w:rFonts w:ascii="RATIONAL Sans TT" w:hAnsi="RATIONAL Sans TT" w:cs="Arial"/>
          <w:b/>
          <w:color w:val="3C3C3C"/>
          <w:sz w:val="22"/>
        </w:rPr>
      </w:pPr>
      <w:r w:rsidRPr="006844A8">
        <w:rPr>
          <w:rFonts w:ascii="RATIONAL Sans TT" w:eastAsia="RATIONAL Sans TT" w:hAnsi="RATIONAL Sans TT"/>
          <w:sz w:val="22"/>
          <w:szCs w:val="22"/>
        </w:rPr>
        <w:t>To see the new iCombi Pro in action, plan to attend an in-person MORE Tour event or an online MORE Tour webinar .</w:t>
      </w:r>
    </w:p>
    <w:p w14:paraId="125C5654" w14:textId="77777777" w:rsidR="006844A8" w:rsidRDefault="006844A8" w:rsidP="00D32052">
      <w:pPr>
        <w:spacing w:line="360" w:lineRule="auto"/>
        <w:rPr>
          <w:rFonts w:ascii="RATIONAL Sans TT" w:hAnsi="RATIONAL Sans TT" w:cs="Arial"/>
          <w:b/>
          <w:color w:val="3C3C3C"/>
          <w:sz w:val="22"/>
        </w:rPr>
      </w:pPr>
    </w:p>
    <w:p w14:paraId="5B797DB5" w14:textId="30C1B57D" w:rsidR="00D32052" w:rsidRPr="00862322" w:rsidRDefault="00D32052" w:rsidP="00D32052">
      <w:pPr>
        <w:spacing w:line="360" w:lineRule="auto"/>
        <w:rPr>
          <w:rFonts w:ascii="RATIONAL Sans TT" w:hAnsi="RATIONAL Sans TT" w:cs="Arial"/>
          <w:b/>
          <w:color w:val="3C3C3C"/>
          <w:sz w:val="22"/>
        </w:rPr>
      </w:pPr>
      <w:r w:rsidRPr="00862322">
        <w:rPr>
          <w:rFonts w:ascii="RATIONAL Sans TT" w:hAnsi="RATIONAL Sans TT" w:cs="Arial"/>
          <w:b/>
          <w:color w:val="3C3C3C"/>
          <w:sz w:val="22"/>
        </w:rPr>
        <w:t>About RATIONAL</w:t>
      </w:r>
    </w:p>
    <w:p w14:paraId="5ED88043" w14:textId="77777777" w:rsidR="00D32052" w:rsidRPr="00862322" w:rsidRDefault="00D32052" w:rsidP="00862322">
      <w:pPr>
        <w:spacing w:line="240" w:lineRule="auto"/>
        <w:rPr>
          <w:rFonts w:ascii="RATIONAL Sans TT" w:hAnsi="RATIONAL Sans TT" w:cs="Arial"/>
          <w:color w:val="3C3C3C"/>
          <w:sz w:val="22"/>
        </w:rPr>
      </w:pPr>
      <w:r w:rsidRPr="00862322">
        <w:rPr>
          <w:rFonts w:ascii="RATIONAL Sans TT" w:hAnsi="RATIONAL Sans TT" w:cs="Arial"/>
          <w:color w:val="3C3C3C"/>
          <w:sz w:val="22"/>
        </w:rPr>
        <w:t>The RATIONAL Group is the world market and technology leader in the field of hot food preparation for professional kitchens. Founded in 1973, the company employs more than 2,</w:t>
      </w:r>
      <w:r w:rsidR="00F27C2E" w:rsidRPr="00862322">
        <w:rPr>
          <w:rFonts w:ascii="RATIONAL Sans TT" w:hAnsi="RATIONAL Sans TT" w:cs="Arial"/>
          <w:color w:val="3C3C3C"/>
          <w:sz w:val="22"/>
        </w:rPr>
        <w:t>3</w:t>
      </w:r>
      <w:r w:rsidRPr="00862322">
        <w:rPr>
          <w:rFonts w:ascii="RATIONAL Sans TT" w:hAnsi="RATIONAL Sans TT" w:cs="Arial"/>
          <w:color w:val="3C3C3C"/>
          <w:sz w:val="22"/>
        </w:rPr>
        <w:t>00 worldwide. RATIONAL is listed on the Prime Standard of the German Stock Exchange and is included in the SDAX.</w:t>
      </w:r>
    </w:p>
    <w:p w14:paraId="32BD7FAE" w14:textId="77777777" w:rsidR="00397A19" w:rsidRPr="00862322" w:rsidRDefault="00397A19" w:rsidP="00862322">
      <w:pPr>
        <w:spacing w:line="240" w:lineRule="auto"/>
        <w:rPr>
          <w:rFonts w:ascii="RATIONAL Sans TT" w:hAnsi="RATIONAL Sans TT" w:cs="Arial"/>
          <w:color w:val="3C3C3C"/>
          <w:sz w:val="22"/>
        </w:rPr>
      </w:pPr>
    </w:p>
    <w:p w14:paraId="305FC11C" w14:textId="6351E1FB" w:rsidR="00AF7F2E" w:rsidRDefault="00397A19" w:rsidP="00AF7F2E">
      <w:pPr>
        <w:spacing w:line="240" w:lineRule="auto"/>
        <w:rPr>
          <w:rFonts w:ascii="RATIONAL Sans TT" w:hAnsi="RATIONAL Sans TT" w:cs="Arial"/>
          <w:color w:val="3C3C3C"/>
          <w:sz w:val="22"/>
        </w:rPr>
      </w:pPr>
      <w:r w:rsidRPr="00862322">
        <w:rPr>
          <w:rFonts w:ascii="RATIONAL Sans TT" w:hAnsi="RATIONAL Sans TT" w:cs="Arial"/>
          <w:color w:val="3C3C3C"/>
          <w:sz w:val="22"/>
        </w:rPr>
        <w:t xml:space="preserve">To learn more about RATIONAL products and services, attend a RATIONAL CookingLive event to see how RATIONAL products help commercial kitchen operators do more with less space, waste, energy, cost and stress.  To reserve your place, visit </w:t>
      </w:r>
      <w:r w:rsidR="00313079" w:rsidRPr="00313079">
        <w:rPr>
          <w:rStyle w:val="Hyperlink"/>
          <w:rFonts w:ascii="RATIONAL Sans TT" w:eastAsia="RATIONAL Sans TT" w:hAnsi="RATIONAL Sans TT"/>
          <w:sz w:val="22"/>
          <w:szCs w:val="22"/>
        </w:rPr>
        <w:t>www.rational-online.ca</w:t>
      </w:r>
      <w:r w:rsidRPr="00313079">
        <w:rPr>
          <w:rStyle w:val="Hyperlink"/>
          <w:rFonts w:eastAsia="RATIONAL Sans TT"/>
          <w:szCs w:val="22"/>
        </w:rPr>
        <w:t>.</w:t>
      </w:r>
    </w:p>
    <w:p w14:paraId="21C24D5F" w14:textId="77777777" w:rsidR="00AF7F2E" w:rsidRDefault="00AF7F2E" w:rsidP="00AF7F2E">
      <w:pPr>
        <w:spacing w:line="240" w:lineRule="auto"/>
        <w:rPr>
          <w:rFonts w:ascii="RATIONAL Sans TT" w:hAnsi="RATIONAL Sans TT" w:cs="Arial"/>
          <w:color w:val="3C3C3C"/>
          <w:sz w:val="22"/>
        </w:rPr>
      </w:pPr>
    </w:p>
    <w:p w14:paraId="01DB00E4" w14:textId="3D33A6BD" w:rsidR="00AF7F2E" w:rsidRDefault="00AF7F2E" w:rsidP="00AF7F2E">
      <w:pPr>
        <w:spacing w:line="240" w:lineRule="auto"/>
        <w:rPr>
          <w:rFonts w:ascii="RATIONAL Sans TT" w:hAnsi="RATIONAL Sans TT" w:cs="Arial"/>
          <w:color w:val="3C3C3C"/>
          <w:sz w:val="22"/>
        </w:rPr>
      </w:pPr>
      <w:r>
        <w:rPr>
          <w:rFonts w:ascii="RATIONAL Sans TT" w:hAnsi="RATIONAL Sans TT" w:cs="Arial"/>
          <w:color w:val="3C3C3C"/>
          <w:sz w:val="22"/>
        </w:rPr>
        <w:tab/>
      </w:r>
      <w:r>
        <w:rPr>
          <w:rFonts w:ascii="RATIONAL Sans TT" w:hAnsi="RATIONAL Sans TT" w:cs="Arial"/>
          <w:color w:val="3C3C3C"/>
          <w:sz w:val="22"/>
        </w:rPr>
        <w:tab/>
      </w:r>
      <w:r>
        <w:rPr>
          <w:rFonts w:ascii="RATIONAL Sans TT" w:hAnsi="RATIONAL Sans TT" w:cs="Arial"/>
          <w:color w:val="3C3C3C"/>
          <w:sz w:val="22"/>
        </w:rPr>
        <w:tab/>
      </w:r>
      <w:r>
        <w:rPr>
          <w:rFonts w:ascii="RATIONAL Sans TT" w:hAnsi="RATIONAL Sans TT" w:cs="Arial"/>
          <w:color w:val="3C3C3C"/>
          <w:sz w:val="22"/>
        </w:rPr>
        <w:tab/>
      </w:r>
      <w:r>
        <w:rPr>
          <w:rFonts w:ascii="RATIONAL Sans TT" w:hAnsi="RATIONAL Sans TT" w:cs="Arial"/>
          <w:color w:val="3C3C3C"/>
          <w:sz w:val="22"/>
        </w:rPr>
        <w:tab/>
      </w:r>
      <w:r>
        <w:rPr>
          <w:rFonts w:ascii="RATIONAL Sans TT" w:hAnsi="RATIONAL Sans TT" w:cs="Arial"/>
          <w:color w:val="3C3C3C"/>
          <w:sz w:val="22"/>
        </w:rPr>
        <w:tab/>
        <w:t>###</w:t>
      </w:r>
    </w:p>
    <w:p w14:paraId="3E751AEA" w14:textId="41E824DD" w:rsidR="006C12BD" w:rsidRPr="00862322" w:rsidRDefault="00397A19" w:rsidP="00AF7F2E">
      <w:pPr>
        <w:spacing w:line="240" w:lineRule="auto"/>
        <w:rPr>
          <w:rFonts w:ascii="RATIONAL Sans TT" w:hAnsi="RATIONAL Sans TT" w:cs="Arial"/>
          <w:b/>
          <w:color w:val="3C3C3C"/>
          <w:sz w:val="22"/>
          <w:szCs w:val="22"/>
        </w:rPr>
      </w:pPr>
      <w:r w:rsidRPr="00862322">
        <w:rPr>
          <w:rFonts w:ascii="RATIONAL Sans TT" w:hAnsi="RATIONAL Sans TT"/>
          <w:b/>
          <w:color w:val="3C3C3C"/>
          <w:sz w:val="22"/>
          <w:szCs w:val="22"/>
        </w:rPr>
        <w:br/>
      </w:r>
      <w:r w:rsidR="006C12BD" w:rsidRPr="00862322">
        <w:rPr>
          <w:rFonts w:ascii="RATIONAL Sans TT" w:hAnsi="RATIONAL Sans TT"/>
          <w:b/>
          <w:color w:val="3C3C3C"/>
          <w:sz w:val="22"/>
          <w:szCs w:val="22"/>
        </w:rPr>
        <w:t>Contact:</w:t>
      </w:r>
    </w:p>
    <w:p w14:paraId="2D965AAD" w14:textId="67ABBF85" w:rsidR="00277F76" w:rsidRPr="00862322" w:rsidRDefault="00277F76" w:rsidP="00862322">
      <w:pPr>
        <w:spacing w:line="240" w:lineRule="auto"/>
        <w:ind w:right="936"/>
        <w:jc w:val="both"/>
        <w:rPr>
          <w:rFonts w:ascii="RATIONAL Sans TT" w:hAnsi="RATIONAL Sans TT" w:cs="Arial"/>
          <w:sz w:val="22"/>
          <w:szCs w:val="22"/>
        </w:rPr>
      </w:pPr>
      <w:r w:rsidRPr="00862322">
        <w:rPr>
          <w:rFonts w:ascii="RATIONAL Sans TT" w:hAnsi="RATIONAL Sans TT" w:cs="Arial"/>
          <w:sz w:val="22"/>
          <w:szCs w:val="22"/>
          <w:lang w:val="en-GB"/>
        </w:rPr>
        <w:t xml:space="preserve">RATIONAL </w:t>
      </w:r>
      <w:r w:rsidR="00313079">
        <w:rPr>
          <w:rFonts w:ascii="RATIONAL Sans TT" w:hAnsi="RATIONAL Sans TT" w:cs="Arial"/>
          <w:sz w:val="22"/>
          <w:szCs w:val="22"/>
          <w:lang w:val="en-GB"/>
        </w:rPr>
        <w:t>Canada</w:t>
      </w:r>
    </w:p>
    <w:sdt>
      <w:sdtPr>
        <w:rPr>
          <w:rFonts w:ascii="RATIONAL Sans TT" w:hAnsi="RATIONAL Sans TT" w:cs="Arial"/>
          <w:sz w:val="22"/>
          <w:szCs w:val="22"/>
        </w:rPr>
        <w:id w:val="-1425406749"/>
        <w:placeholder>
          <w:docPart w:val="86D0920F27FD4084918E4A6D23C7AB9B"/>
        </w:placeholder>
        <w:text/>
      </w:sdtPr>
      <w:sdtEndPr/>
      <w:sdtContent>
        <w:p w14:paraId="7C216640" w14:textId="54E6C862" w:rsidR="00277F76" w:rsidRPr="00862322" w:rsidRDefault="00313079" w:rsidP="00862322">
          <w:pPr>
            <w:spacing w:line="240" w:lineRule="auto"/>
            <w:ind w:right="936"/>
            <w:jc w:val="both"/>
            <w:rPr>
              <w:rFonts w:ascii="RATIONAL Sans TT" w:hAnsi="RATIONAL Sans TT" w:cs="Arial"/>
              <w:sz w:val="22"/>
              <w:szCs w:val="22"/>
            </w:rPr>
          </w:pPr>
          <w:r>
            <w:rPr>
              <w:rFonts w:ascii="RATIONAL Sans TT" w:hAnsi="RATIONAL Sans TT" w:cs="Arial"/>
              <w:sz w:val="22"/>
              <w:szCs w:val="22"/>
            </w:rPr>
            <w:t>Danielle Forget</w:t>
          </w:r>
        </w:p>
      </w:sdtContent>
    </w:sdt>
    <w:p w14:paraId="285CA96D" w14:textId="5FE8F846" w:rsidR="00277F76" w:rsidRPr="00862322" w:rsidRDefault="00313079" w:rsidP="00862322">
      <w:pPr>
        <w:spacing w:line="240" w:lineRule="auto"/>
        <w:ind w:right="936"/>
        <w:jc w:val="both"/>
        <w:rPr>
          <w:rFonts w:ascii="RATIONAL Sans TT" w:hAnsi="RATIONAL Sans TT" w:cs="Arial"/>
          <w:sz w:val="22"/>
          <w:szCs w:val="22"/>
        </w:rPr>
      </w:pPr>
      <w:r>
        <w:rPr>
          <w:rFonts w:ascii="RATIONAL Sans TT" w:hAnsi="RATIONAL Sans TT" w:cs="Arial"/>
          <w:sz w:val="22"/>
          <w:szCs w:val="22"/>
        </w:rPr>
        <w:t>Marketing Manager, Canada</w:t>
      </w:r>
    </w:p>
    <w:p w14:paraId="05DC7DF6" w14:textId="6A1794C1" w:rsidR="00277F76" w:rsidRPr="00862322" w:rsidRDefault="00277F76" w:rsidP="00862322">
      <w:pPr>
        <w:spacing w:line="240" w:lineRule="auto"/>
        <w:ind w:right="936"/>
        <w:jc w:val="both"/>
        <w:rPr>
          <w:rFonts w:ascii="RATIONAL Sans TT" w:hAnsi="RATIONAL Sans TT" w:cs="Arial"/>
          <w:sz w:val="22"/>
          <w:szCs w:val="22"/>
          <w:lang w:val="de-DE"/>
        </w:rPr>
      </w:pPr>
      <w:r w:rsidRPr="00862322">
        <w:rPr>
          <w:rFonts w:ascii="RATIONAL Sans TT" w:hAnsi="RATIONAL Sans TT" w:cs="Arial"/>
          <w:sz w:val="22"/>
          <w:szCs w:val="22"/>
          <w:lang w:val="de-DE"/>
        </w:rPr>
        <w:t xml:space="preserve">Tel. </w:t>
      </w:r>
      <w:r w:rsidR="0039758C">
        <w:rPr>
          <w:rFonts w:ascii="RATIONAL Sans TT" w:hAnsi="RATIONAL Sans TT" w:cs="Arial"/>
          <w:sz w:val="22"/>
          <w:szCs w:val="22"/>
          <w:lang w:val="de-DE"/>
        </w:rPr>
        <w:t>9</w:t>
      </w:r>
      <w:r w:rsidR="00313079">
        <w:rPr>
          <w:rFonts w:ascii="RATIONAL Sans TT" w:hAnsi="RATIONAL Sans TT" w:cs="Arial"/>
          <w:sz w:val="22"/>
          <w:szCs w:val="22"/>
          <w:lang w:val="de-DE"/>
        </w:rPr>
        <w:t>05</w:t>
      </w:r>
      <w:r w:rsidRPr="00862322">
        <w:rPr>
          <w:rFonts w:ascii="RATIONAL Sans TT" w:hAnsi="RATIONAL Sans TT" w:cs="Arial"/>
          <w:sz w:val="22"/>
          <w:szCs w:val="22"/>
          <w:lang w:val="de-DE"/>
        </w:rPr>
        <w:t>-</w:t>
      </w:r>
      <w:r w:rsidR="00313079">
        <w:rPr>
          <w:rFonts w:ascii="RATIONAL Sans TT" w:hAnsi="RATIONAL Sans TT" w:cs="Arial"/>
          <w:sz w:val="22"/>
          <w:szCs w:val="22"/>
          <w:lang w:val="de-DE"/>
        </w:rPr>
        <w:t>542</w:t>
      </w:r>
      <w:r w:rsidRPr="00862322">
        <w:rPr>
          <w:rFonts w:ascii="RATIONAL Sans TT" w:hAnsi="RATIONAL Sans TT" w:cs="Arial"/>
          <w:sz w:val="22"/>
          <w:szCs w:val="22"/>
          <w:lang w:val="de-DE"/>
        </w:rPr>
        <w:t>-</w:t>
      </w:r>
      <w:r w:rsidR="00313079">
        <w:rPr>
          <w:rFonts w:ascii="RATIONAL Sans TT" w:hAnsi="RATIONAL Sans TT" w:cs="Arial"/>
          <w:sz w:val="22"/>
          <w:szCs w:val="22"/>
          <w:lang w:val="de-DE"/>
        </w:rPr>
        <w:t>5239</w:t>
      </w:r>
    </w:p>
    <w:p w14:paraId="76D90527" w14:textId="0D7E927F" w:rsidR="00277F76" w:rsidRPr="00862322" w:rsidRDefault="006844A8" w:rsidP="00862322">
      <w:pPr>
        <w:spacing w:line="240" w:lineRule="auto"/>
        <w:ind w:right="936"/>
        <w:jc w:val="both"/>
        <w:rPr>
          <w:rFonts w:ascii="RATIONAL Sans TT" w:hAnsi="RATIONAL Sans TT" w:cs="Arial"/>
          <w:sz w:val="22"/>
          <w:szCs w:val="22"/>
          <w:lang w:val="de-DE"/>
        </w:rPr>
      </w:pPr>
      <w:sdt>
        <w:sdtPr>
          <w:rPr>
            <w:rFonts w:ascii="RATIONAL Sans TT" w:hAnsi="RATIONAL Sans TT" w:cs="Arial"/>
            <w:sz w:val="22"/>
            <w:szCs w:val="22"/>
            <w:lang w:val="de-DE"/>
          </w:rPr>
          <w:id w:val="-761997556"/>
          <w:placeholder>
            <w:docPart w:val="86D0920F27FD4084918E4A6D23C7AB9B"/>
          </w:placeholder>
          <w:text/>
        </w:sdtPr>
        <w:sdtEndPr/>
        <w:sdtContent>
          <w:r w:rsidR="00313079">
            <w:rPr>
              <w:rFonts w:ascii="RATIONAL Sans TT" w:hAnsi="RATIONAL Sans TT" w:cs="Arial"/>
              <w:sz w:val="22"/>
              <w:szCs w:val="22"/>
              <w:lang w:val="de-DE"/>
            </w:rPr>
            <w:t>d.forget</w:t>
          </w:r>
          <w:r w:rsidR="00277F76" w:rsidRPr="00862322">
            <w:rPr>
              <w:rFonts w:ascii="RATIONAL Sans TT" w:hAnsi="RATIONAL Sans TT" w:cs="Arial"/>
              <w:sz w:val="22"/>
              <w:szCs w:val="22"/>
              <w:lang w:val="de-DE"/>
            </w:rPr>
            <w:t>@r</w:t>
          </w:r>
        </w:sdtContent>
      </w:sdt>
      <w:r w:rsidR="00277F76" w:rsidRPr="00862322">
        <w:rPr>
          <w:rFonts w:ascii="RATIONAL Sans TT" w:hAnsi="RATIONAL Sans TT" w:cs="Arial"/>
          <w:sz w:val="22"/>
          <w:szCs w:val="22"/>
          <w:lang w:val="de-DE"/>
        </w:rPr>
        <w:t>ational-online.com</w:t>
      </w:r>
    </w:p>
    <w:p w14:paraId="7EA7B19C" w14:textId="7D426578" w:rsidR="00277F76" w:rsidRPr="00677FB2" w:rsidRDefault="006844A8" w:rsidP="00862322">
      <w:pPr>
        <w:spacing w:line="240" w:lineRule="auto"/>
        <w:ind w:right="936"/>
        <w:jc w:val="both"/>
        <w:rPr>
          <w:rFonts w:cs="Arial"/>
          <w:sz w:val="16"/>
          <w:szCs w:val="16"/>
        </w:rPr>
      </w:pPr>
      <w:hyperlink r:id="rId9" w:history="1">
        <w:r w:rsidR="00313079">
          <w:rPr>
            <w:rStyle w:val="Hyperlink"/>
            <w:rFonts w:ascii="RATIONAL Sans TT" w:hAnsi="RATIONAL Sans TT" w:cs="Arial"/>
            <w:color w:val="auto"/>
            <w:sz w:val="22"/>
            <w:szCs w:val="22"/>
            <w:u w:val="none"/>
            <w:lang w:val="en-GB"/>
          </w:rPr>
          <w:t>rational-online</w:t>
        </w:r>
        <w:r w:rsidR="00277F76" w:rsidRPr="00862322">
          <w:rPr>
            <w:rStyle w:val="Hyperlink"/>
            <w:rFonts w:ascii="RATIONAL Sans TT" w:hAnsi="RATIONAL Sans TT" w:cs="Arial"/>
            <w:color w:val="auto"/>
            <w:sz w:val="22"/>
            <w:szCs w:val="22"/>
            <w:u w:val="none"/>
            <w:lang w:val="en-GB"/>
          </w:rPr>
          <w:t>.c</w:t>
        </w:r>
      </w:hyperlink>
      <w:r w:rsidR="00313079">
        <w:rPr>
          <w:rStyle w:val="Hyperlink"/>
          <w:rFonts w:ascii="RATIONAL Sans TT" w:hAnsi="RATIONAL Sans TT" w:cs="Arial"/>
          <w:color w:val="auto"/>
          <w:sz w:val="22"/>
          <w:szCs w:val="22"/>
          <w:u w:val="none"/>
          <w:lang w:val="en-GB"/>
        </w:rPr>
        <w:t>a</w:t>
      </w:r>
      <w:r w:rsidR="00277F76" w:rsidRPr="00862322">
        <w:rPr>
          <w:rFonts w:ascii="RATIONAL Sans TT" w:hAnsi="RATIONAL Sans TT" w:cs="Arial"/>
          <w:color w:val="3C3C3C"/>
          <w:sz w:val="22"/>
          <w:szCs w:val="22"/>
          <w:lang w:val="en-GB"/>
        </w:rPr>
        <w:br/>
      </w:r>
    </w:p>
    <w:sectPr w:rsidR="00277F76" w:rsidRPr="00677FB2" w:rsidSect="003F3841">
      <w:headerReference w:type="even" r:id="rId10"/>
      <w:headerReference w:type="default" r:id="rId11"/>
      <w:footerReference w:type="even" r:id="rId12"/>
      <w:footerReference w:type="default" r:id="rId13"/>
      <w:headerReference w:type="first" r:id="rId14"/>
      <w:footerReference w:type="first" r:id="rId15"/>
      <w:pgSz w:w="11906" w:h="16838" w:code="9"/>
      <w:pgMar w:top="1017" w:right="1133" w:bottom="1361" w:left="1418" w:header="709" w:footer="3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1D113" w14:textId="77777777" w:rsidR="00185495" w:rsidRDefault="00185495" w:rsidP="00E162BD">
      <w:pPr>
        <w:spacing w:line="240" w:lineRule="auto"/>
      </w:pPr>
      <w:r>
        <w:separator/>
      </w:r>
    </w:p>
  </w:endnote>
  <w:endnote w:type="continuationSeparator" w:id="0">
    <w:p w14:paraId="302CF2AF" w14:textId="77777777" w:rsidR="00185495" w:rsidRDefault="00185495" w:rsidP="00E16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ATIONAL Sans TT">
    <w:panose1 w:val="020B0504020101010102"/>
    <w:charset w:val="00"/>
    <w:family w:val="swiss"/>
    <w:pitch w:val="variable"/>
    <w:sig w:usb0="A00002FF" w:usb1="4000607B" w:usb2="00000008"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ATIONAL Sans TT Light">
    <w:panose1 w:val="020B0404020101010102"/>
    <w:charset w:val="00"/>
    <w:family w:val="swiss"/>
    <w:pitch w:val="variable"/>
    <w:sig w:usb0="A00002FF" w:usb1="40006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6CDE" w14:textId="77777777" w:rsidR="00B37C99" w:rsidRDefault="00B37C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044860"/>
      <w:docPartObj>
        <w:docPartGallery w:val="Page Numbers (Bottom of Page)"/>
        <w:docPartUnique/>
      </w:docPartObj>
    </w:sdtPr>
    <w:sdtEndPr/>
    <w:sdtContent>
      <w:sdt>
        <w:sdtPr>
          <w:id w:val="1119341073"/>
          <w:docPartObj>
            <w:docPartGallery w:val="Page Numbers (Top of Page)"/>
            <w:docPartUnique/>
          </w:docPartObj>
        </w:sdtPr>
        <w:sdtEndPr/>
        <w:sdtContent>
          <w:p w14:paraId="2EC4169F" w14:textId="373794B5" w:rsidR="00AC4B64" w:rsidRDefault="00AC4B64" w:rsidP="006C12BD">
            <w:pPr>
              <w:pStyle w:val="Footer"/>
            </w:pPr>
            <w:r>
              <w:t xml:space="preserve">Page </w:t>
            </w:r>
            <w:r>
              <w:rPr>
                <w:b/>
                <w:bCs/>
                <w:sz w:val="24"/>
                <w:szCs w:val="24"/>
              </w:rPr>
              <w:fldChar w:fldCharType="begin"/>
            </w:r>
            <w:r>
              <w:rPr>
                <w:b/>
                <w:bCs/>
              </w:rPr>
              <w:instrText>PAGE</w:instrText>
            </w:r>
            <w:r>
              <w:rPr>
                <w:b/>
                <w:bCs/>
                <w:sz w:val="24"/>
                <w:szCs w:val="24"/>
              </w:rPr>
              <w:fldChar w:fldCharType="separate"/>
            </w:r>
            <w:r w:rsidR="006844A8">
              <w:rPr>
                <w:b/>
                <w:bCs/>
              </w:rPr>
              <w:t>2</w:t>
            </w:r>
            <w:r>
              <w:rPr>
                <w:b/>
                <w:bCs/>
                <w:sz w:val="24"/>
                <w:szCs w:val="24"/>
              </w:rPr>
              <w:fldChar w:fldCharType="end"/>
            </w:r>
            <w:r>
              <w:t xml:space="preserve"> of </w:t>
            </w:r>
            <w:r>
              <w:rPr>
                <w:b/>
                <w:bCs/>
                <w:sz w:val="24"/>
                <w:szCs w:val="24"/>
              </w:rPr>
              <w:fldChar w:fldCharType="begin"/>
            </w:r>
            <w:r>
              <w:rPr>
                <w:b/>
                <w:bCs/>
              </w:rPr>
              <w:instrText>NUMPAGES</w:instrText>
            </w:r>
            <w:r>
              <w:rPr>
                <w:b/>
                <w:bCs/>
                <w:sz w:val="24"/>
                <w:szCs w:val="24"/>
              </w:rPr>
              <w:fldChar w:fldCharType="separate"/>
            </w:r>
            <w:r w:rsidR="006844A8">
              <w:rPr>
                <w:b/>
                <w:bCs/>
              </w:rPr>
              <w:t>2</w:t>
            </w:r>
            <w:r>
              <w:rPr>
                <w:b/>
                <w:bCs/>
                <w:sz w:val="24"/>
                <w:szCs w:val="24"/>
              </w:rPr>
              <w:fldChar w:fldCharType="end"/>
            </w:r>
          </w:p>
        </w:sdtContent>
      </w:sdt>
    </w:sdtContent>
  </w:sdt>
  <w:p w14:paraId="33A499EB" w14:textId="77777777" w:rsidR="00AC4B64" w:rsidRDefault="00AC4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410999482"/>
      <w:docPartObj>
        <w:docPartGallery w:val="Page Numbers (Bottom of Page)"/>
        <w:docPartUnique/>
      </w:docPartObj>
    </w:sdtPr>
    <w:sdtEndPr/>
    <w:sdtContent>
      <w:sdt>
        <w:sdtPr>
          <w:rPr>
            <w:rFonts w:cs="Arial"/>
          </w:rPr>
          <w:id w:val="860082579"/>
          <w:docPartObj>
            <w:docPartGallery w:val="Page Numbers (Top of Page)"/>
            <w:docPartUnique/>
          </w:docPartObj>
        </w:sdtPr>
        <w:sdtEndPr/>
        <w:sdtContent>
          <w:p w14:paraId="1EC8D258" w14:textId="340AE049" w:rsidR="00AC4B64" w:rsidRPr="008C01D7" w:rsidRDefault="00AC4B64" w:rsidP="006C12BD">
            <w:pPr>
              <w:pStyle w:val="Footer"/>
              <w:rPr>
                <w:rFonts w:cs="Arial"/>
              </w:rPr>
            </w:pPr>
            <w:r>
              <w:t xml:space="preserve">Page </w:t>
            </w:r>
            <w:r w:rsidRPr="008C01D7">
              <w:rPr>
                <w:rFonts w:cs="Arial"/>
                <w:b/>
                <w:bCs/>
                <w:sz w:val="24"/>
                <w:szCs w:val="24"/>
              </w:rPr>
              <w:fldChar w:fldCharType="begin"/>
            </w:r>
            <w:r w:rsidRPr="008C01D7">
              <w:rPr>
                <w:rFonts w:cs="Arial"/>
                <w:b/>
                <w:bCs/>
              </w:rPr>
              <w:instrText>PAGE</w:instrText>
            </w:r>
            <w:r w:rsidRPr="008C01D7">
              <w:rPr>
                <w:rFonts w:cs="Arial"/>
                <w:b/>
                <w:bCs/>
                <w:sz w:val="24"/>
                <w:szCs w:val="24"/>
              </w:rPr>
              <w:fldChar w:fldCharType="separate"/>
            </w:r>
            <w:r w:rsidR="006844A8">
              <w:rPr>
                <w:rFonts w:cs="Arial"/>
                <w:b/>
                <w:bCs/>
              </w:rPr>
              <w:t>1</w:t>
            </w:r>
            <w:r w:rsidRPr="008C01D7">
              <w:rPr>
                <w:rFonts w:cs="Arial"/>
                <w:b/>
                <w:bCs/>
                <w:sz w:val="24"/>
                <w:szCs w:val="24"/>
              </w:rPr>
              <w:fldChar w:fldCharType="end"/>
            </w:r>
            <w:r>
              <w:t xml:space="preserve"> of </w:t>
            </w:r>
            <w:r w:rsidRPr="008C01D7">
              <w:rPr>
                <w:rFonts w:cs="Arial"/>
                <w:b/>
                <w:bCs/>
                <w:sz w:val="24"/>
                <w:szCs w:val="24"/>
              </w:rPr>
              <w:fldChar w:fldCharType="begin"/>
            </w:r>
            <w:r w:rsidRPr="008C01D7">
              <w:rPr>
                <w:rFonts w:cs="Arial"/>
                <w:b/>
                <w:bCs/>
              </w:rPr>
              <w:instrText>NUMPAGES</w:instrText>
            </w:r>
            <w:r w:rsidRPr="008C01D7">
              <w:rPr>
                <w:rFonts w:cs="Arial"/>
                <w:b/>
                <w:bCs/>
                <w:sz w:val="24"/>
                <w:szCs w:val="24"/>
              </w:rPr>
              <w:fldChar w:fldCharType="separate"/>
            </w:r>
            <w:r w:rsidR="006844A8">
              <w:rPr>
                <w:rFonts w:cs="Arial"/>
                <w:b/>
                <w:bCs/>
              </w:rPr>
              <w:t>2</w:t>
            </w:r>
            <w:r w:rsidRPr="008C01D7">
              <w:rPr>
                <w:rFonts w:cs="Arial"/>
                <w:b/>
                <w:bCs/>
                <w:sz w:val="24"/>
                <w:szCs w:val="24"/>
              </w:rPr>
              <w:fldChar w:fldCharType="end"/>
            </w:r>
          </w:p>
        </w:sdtContent>
      </w:sdt>
    </w:sdtContent>
  </w:sdt>
  <w:p w14:paraId="193A3CA8" w14:textId="77777777" w:rsidR="00AC4B64" w:rsidRPr="003C6ABF" w:rsidRDefault="00AC4B64" w:rsidP="00F73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2AB33" w14:textId="77777777" w:rsidR="00185495" w:rsidRDefault="00185495" w:rsidP="00E162BD">
      <w:pPr>
        <w:spacing w:line="240" w:lineRule="auto"/>
      </w:pPr>
      <w:r>
        <w:separator/>
      </w:r>
    </w:p>
  </w:footnote>
  <w:footnote w:type="continuationSeparator" w:id="0">
    <w:p w14:paraId="127D4F24" w14:textId="77777777" w:rsidR="00185495" w:rsidRDefault="00185495" w:rsidP="00E162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CB48" w14:textId="77777777" w:rsidR="00B37C99" w:rsidRDefault="00B37C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11B95" w14:textId="77777777" w:rsidR="00B37C99" w:rsidRDefault="00B37C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C5C97" w14:textId="77777777" w:rsidR="00B37C99" w:rsidRDefault="00B37C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94297"/>
    <w:multiLevelType w:val="hybridMultilevel"/>
    <w:tmpl w:val="B4D844CC"/>
    <w:lvl w:ilvl="0" w:tplc="1254990C">
      <w:start w:val="1"/>
      <w:numFmt w:val="bullet"/>
      <w:lvlText w:val="›"/>
      <w:lvlJc w:val="left"/>
      <w:pPr>
        <w:ind w:left="360" w:hanging="360"/>
      </w:pPr>
      <w:rPr>
        <w:rFonts w:ascii="RATIONAL Sans TT" w:hAnsi="RATIONAL Sans 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70223D"/>
    <w:multiLevelType w:val="hybridMultilevel"/>
    <w:tmpl w:val="5858B352"/>
    <w:lvl w:ilvl="0" w:tplc="6486D336">
      <w:start w:val="1"/>
      <w:numFmt w:val="bullet"/>
      <w:lvlText w:val="›"/>
      <w:lvlJc w:val="left"/>
      <w:pPr>
        <w:ind w:left="720" w:hanging="360"/>
      </w:pPr>
      <w:rPr>
        <w:rFonts w:ascii="RATIONAL Sans TT" w:hAnsi="RATIONAL Sans 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8E54C4"/>
    <w:multiLevelType w:val="hybridMultilevel"/>
    <w:tmpl w:val="6838B9AC"/>
    <w:lvl w:ilvl="0" w:tplc="1254990C">
      <w:start w:val="1"/>
      <w:numFmt w:val="bullet"/>
      <w:lvlText w:val="›"/>
      <w:lvlJc w:val="left"/>
      <w:pPr>
        <w:ind w:left="360" w:hanging="360"/>
      </w:pPr>
      <w:rPr>
        <w:rFonts w:ascii="RATIONAL Sans TT" w:hAnsi="RATIONAL Sans 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3911D13"/>
    <w:multiLevelType w:val="hybridMultilevel"/>
    <w:tmpl w:val="3DDC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9A8"/>
    <w:rsid w:val="000133E7"/>
    <w:rsid w:val="000166A1"/>
    <w:rsid w:val="00016BA1"/>
    <w:rsid w:val="00023BEA"/>
    <w:rsid w:val="00030D8F"/>
    <w:rsid w:val="00033D1C"/>
    <w:rsid w:val="0004162E"/>
    <w:rsid w:val="0004522A"/>
    <w:rsid w:val="00050641"/>
    <w:rsid w:val="00052AFA"/>
    <w:rsid w:val="0005666B"/>
    <w:rsid w:val="00057A26"/>
    <w:rsid w:val="0008127E"/>
    <w:rsid w:val="0008223E"/>
    <w:rsid w:val="0008589A"/>
    <w:rsid w:val="000A1EC6"/>
    <w:rsid w:val="000A2BCB"/>
    <w:rsid w:val="000A36D4"/>
    <w:rsid w:val="000B23C9"/>
    <w:rsid w:val="000C6730"/>
    <w:rsid w:val="000C7A97"/>
    <w:rsid w:val="000D197E"/>
    <w:rsid w:val="000D34F2"/>
    <w:rsid w:val="000F0E26"/>
    <w:rsid w:val="000F2A02"/>
    <w:rsid w:val="000F32B0"/>
    <w:rsid w:val="000F68CD"/>
    <w:rsid w:val="001009A4"/>
    <w:rsid w:val="00100C9F"/>
    <w:rsid w:val="00114613"/>
    <w:rsid w:val="001161A8"/>
    <w:rsid w:val="00122FC4"/>
    <w:rsid w:val="00126A57"/>
    <w:rsid w:val="00127F3D"/>
    <w:rsid w:val="00131045"/>
    <w:rsid w:val="00131B2E"/>
    <w:rsid w:val="00134FD4"/>
    <w:rsid w:val="00141DF5"/>
    <w:rsid w:val="001629C1"/>
    <w:rsid w:val="00176782"/>
    <w:rsid w:val="00185495"/>
    <w:rsid w:val="00196B4B"/>
    <w:rsid w:val="001A2DBA"/>
    <w:rsid w:val="001A6234"/>
    <w:rsid w:val="001B098B"/>
    <w:rsid w:val="001B55AA"/>
    <w:rsid w:val="001C14A0"/>
    <w:rsid w:val="001C32DB"/>
    <w:rsid w:val="001C3DB6"/>
    <w:rsid w:val="001C3E83"/>
    <w:rsid w:val="001C6DBA"/>
    <w:rsid w:val="001D0155"/>
    <w:rsid w:val="001D765F"/>
    <w:rsid w:val="001F1DDF"/>
    <w:rsid w:val="00202B74"/>
    <w:rsid w:val="00234C6E"/>
    <w:rsid w:val="0024484A"/>
    <w:rsid w:val="00246AFD"/>
    <w:rsid w:val="00247AC5"/>
    <w:rsid w:val="0025407C"/>
    <w:rsid w:val="00257111"/>
    <w:rsid w:val="002655C5"/>
    <w:rsid w:val="002761B4"/>
    <w:rsid w:val="00277F76"/>
    <w:rsid w:val="00280BA3"/>
    <w:rsid w:val="00282375"/>
    <w:rsid w:val="002854CB"/>
    <w:rsid w:val="00287057"/>
    <w:rsid w:val="00290361"/>
    <w:rsid w:val="00291BFC"/>
    <w:rsid w:val="00291E66"/>
    <w:rsid w:val="002A5693"/>
    <w:rsid w:val="002A5E4E"/>
    <w:rsid w:val="002B25F9"/>
    <w:rsid w:val="002B6627"/>
    <w:rsid w:val="002C2A07"/>
    <w:rsid w:val="002C601A"/>
    <w:rsid w:val="002F4054"/>
    <w:rsid w:val="002F656B"/>
    <w:rsid w:val="0030038D"/>
    <w:rsid w:val="0030561C"/>
    <w:rsid w:val="00311B2C"/>
    <w:rsid w:val="00313079"/>
    <w:rsid w:val="00317177"/>
    <w:rsid w:val="00321F01"/>
    <w:rsid w:val="00342F45"/>
    <w:rsid w:val="003430E0"/>
    <w:rsid w:val="00344CE4"/>
    <w:rsid w:val="00355554"/>
    <w:rsid w:val="0036713A"/>
    <w:rsid w:val="00376942"/>
    <w:rsid w:val="003952C7"/>
    <w:rsid w:val="003956E6"/>
    <w:rsid w:val="0039758C"/>
    <w:rsid w:val="00397A19"/>
    <w:rsid w:val="003B0898"/>
    <w:rsid w:val="003C1F96"/>
    <w:rsid w:val="003C6ABF"/>
    <w:rsid w:val="003D2D82"/>
    <w:rsid w:val="003D31BE"/>
    <w:rsid w:val="003D4B6B"/>
    <w:rsid w:val="003E3038"/>
    <w:rsid w:val="003F3841"/>
    <w:rsid w:val="003F4E7C"/>
    <w:rsid w:val="003F67BA"/>
    <w:rsid w:val="00402CB9"/>
    <w:rsid w:val="00417E96"/>
    <w:rsid w:val="0042577C"/>
    <w:rsid w:val="00434B3A"/>
    <w:rsid w:val="00437792"/>
    <w:rsid w:val="00444010"/>
    <w:rsid w:val="004526D5"/>
    <w:rsid w:val="00454D89"/>
    <w:rsid w:val="00455A2A"/>
    <w:rsid w:val="00461528"/>
    <w:rsid w:val="0046186D"/>
    <w:rsid w:val="00466464"/>
    <w:rsid w:val="0047138D"/>
    <w:rsid w:val="00475908"/>
    <w:rsid w:val="004912F4"/>
    <w:rsid w:val="004A09BF"/>
    <w:rsid w:val="004A1F25"/>
    <w:rsid w:val="004A7B4D"/>
    <w:rsid w:val="004B678C"/>
    <w:rsid w:val="004D16DA"/>
    <w:rsid w:val="005019E7"/>
    <w:rsid w:val="00505095"/>
    <w:rsid w:val="005143B8"/>
    <w:rsid w:val="00522F80"/>
    <w:rsid w:val="00527872"/>
    <w:rsid w:val="00530B15"/>
    <w:rsid w:val="005334A6"/>
    <w:rsid w:val="00535302"/>
    <w:rsid w:val="00536299"/>
    <w:rsid w:val="00541383"/>
    <w:rsid w:val="00542B3E"/>
    <w:rsid w:val="00544B0B"/>
    <w:rsid w:val="00547045"/>
    <w:rsid w:val="00555AE7"/>
    <w:rsid w:val="00560596"/>
    <w:rsid w:val="00567188"/>
    <w:rsid w:val="00574626"/>
    <w:rsid w:val="0057734B"/>
    <w:rsid w:val="00577CAC"/>
    <w:rsid w:val="00583FBE"/>
    <w:rsid w:val="0058683C"/>
    <w:rsid w:val="00591D70"/>
    <w:rsid w:val="00595E3A"/>
    <w:rsid w:val="005A353E"/>
    <w:rsid w:val="005B0138"/>
    <w:rsid w:val="005B5BD7"/>
    <w:rsid w:val="005B7264"/>
    <w:rsid w:val="005D1892"/>
    <w:rsid w:val="005D2751"/>
    <w:rsid w:val="005D5AD1"/>
    <w:rsid w:val="005E30F3"/>
    <w:rsid w:val="005E5200"/>
    <w:rsid w:val="005F00C1"/>
    <w:rsid w:val="005F5FDD"/>
    <w:rsid w:val="006036D9"/>
    <w:rsid w:val="00604D2E"/>
    <w:rsid w:val="00605EFD"/>
    <w:rsid w:val="00612422"/>
    <w:rsid w:val="00615D69"/>
    <w:rsid w:val="00615E8B"/>
    <w:rsid w:val="00621DB9"/>
    <w:rsid w:val="0062217A"/>
    <w:rsid w:val="00623FB3"/>
    <w:rsid w:val="006359DD"/>
    <w:rsid w:val="0065411E"/>
    <w:rsid w:val="00662D20"/>
    <w:rsid w:val="0066617D"/>
    <w:rsid w:val="00671DAA"/>
    <w:rsid w:val="006725BF"/>
    <w:rsid w:val="00675666"/>
    <w:rsid w:val="006766E8"/>
    <w:rsid w:val="006778BE"/>
    <w:rsid w:val="006815AD"/>
    <w:rsid w:val="00683E81"/>
    <w:rsid w:val="006844A8"/>
    <w:rsid w:val="00690AED"/>
    <w:rsid w:val="00691495"/>
    <w:rsid w:val="00692F12"/>
    <w:rsid w:val="00695374"/>
    <w:rsid w:val="006A2244"/>
    <w:rsid w:val="006A4125"/>
    <w:rsid w:val="006A7896"/>
    <w:rsid w:val="006B247F"/>
    <w:rsid w:val="006C12BD"/>
    <w:rsid w:val="006E396F"/>
    <w:rsid w:val="006F2BD9"/>
    <w:rsid w:val="006F42E8"/>
    <w:rsid w:val="006F4B72"/>
    <w:rsid w:val="0070013D"/>
    <w:rsid w:val="007151F2"/>
    <w:rsid w:val="00715E9E"/>
    <w:rsid w:val="00721AC7"/>
    <w:rsid w:val="00725864"/>
    <w:rsid w:val="00751D4E"/>
    <w:rsid w:val="00754131"/>
    <w:rsid w:val="007542EC"/>
    <w:rsid w:val="007658E3"/>
    <w:rsid w:val="007672CD"/>
    <w:rsid w:val="00771E8D"/>
    <w:rsid w:val="0077472E"/>
    <w:rsid w:val="0079135B"/>
    <w:rsid w:val="007A2EE7"/>
    <w:rsid w:val="007B15B6"/>
    <w:rsid w:val="007B1BBC"/>
    <w:rsid w:val="007B6FEC"/>
    <w:rsid w:val="007C0858"/>
    <w:rsid w:val="007C39F4"/>
    <w:rsid w:val="007D3123"/>
    <w:rsid w:val="007D4657"/>
    <w:rsid w:val="007D6D17"/>
    <w:rsid w:val="007E0F17"/>
    <w:rsid w:val="007E597E"/>
    <w:rsid w:val="007E5D51"/>
    <w:rsid w:val="007F70DB"/>
    <w:rsid w:val="007F7FEF"/>
    <w:rsid w:val="00811AF9"/>
    <w:rsid w:val="00815ACD"/>
    <w:rsid w:val="008230F3"/>
    <w:rsid w:val="008368FB"/>
    <w:rsid w:val="008617C1"/>
    <w:rsid w:val="00862322"/>
    <w:rsid w:val="00864FEE"/>
    <w:rsid w:val="0088566E"/>
    <w:rsid w:val="00895178"/>
    <w:rsid w:val="008A5994"/>
    <w:rsid w:val="008A5D18"/>
    <w:rsid w:val="008B6824"/>
    <w:rsid w:val="008B7C73"/>
    <w:rsid w:val="008C01D7"/>
    <w:rsid w:val="008D4803"/>
    <w:rsid w:val="008D5F63"/>
    <w:rsid w:val="008E0CBB"/>
    <w:rsid w:val="008E2176"/>
    <w:rsid w:val="008E5F59"/>
    <w:rsid w:val="008F5257"/>
    <w:rsid w:val="008F692F"/>
    <w:rsid w:val="00900F68"/>
    <w:rsid w:val="00906DA7"/>
    <w:rsid w:val="009114C6"/>
    <w:rsid w:val="00912FEF"/>
    <w:rsid w:val="00946D76"/>
    <w:rsid w:val="009503CF"/>
    <w:rsid w:val="00955F02"/>
    <w:rsid w:val="00971B65"/>
    <w:rsid w:val="009806DA"/>
    <w:rsid w:val="009A3B56"/>
    <w:rsid w:val="009A45FC"/>
    <w:rsid w:val="009B17E2"/>
    <w:rsid w:val="009B7A09"/>
    <w:rsid w:val="009C5347"/>
    <w:rsid w:val="009C6175"/>
    <w:rsid w:val="009D5294"/>
    <w:rsid w:val="009E4F03"/>
    <w:rsid w:val="00A000A8"/>
    <w:rsid w:val="00A00D7F"/>
    <w:rsid w:val="00A015E0"/>
    <w:rsid w:val="00A10235"/>
    <w:rsid w:val="00A11269"/>
    <w:rsid w:val="00A174DD"/>
    <w:rsid w:val="00A2257B"/>
    <w:rsid w:val="00A24E6F"/>
    <w:rsid w:val="00A25171"/>
    <w:rsid w:val="00A25F9C"/>
    <w:rsid w:val="00A366FB"/>
    <w:rsid w:val="00A46249"/>
    <w:rsid w:val="00A53DEC"/>
    <w:rsid w:val="00A6217F"/>
    <w:rsid w:val="00A64ED7"/>
    <w:rsid w:val="00A71A07"/>
    <w:rsid w:val="00A74FBD"/>
    <w:rsid w:val="00A82EFE"/>
    <w:rsid w:val="00A95E49"/>
    <w:rsid w:val="00AA439E"/>
    <w:rsid w:val="00AB06E2"/>
    <w:rsid w:val="00AB1251"/>
    <w:rsid w:val="00AC2385"/>
    <w:rsid w:val="00AC4B64"/>
    <w:rsid w:val="00AC57DA"/>
    <w:rsid w:val="00AD18F6"/>
    <w:rsid w:val="00AD7A15"/>
    <w:rsid w:val="00AF0475"/>
    <w:rsid w:val="00AF23B0"/>
    <w:rsid w:val="00AF7F2E"/>
    <w:rsid w:val="00B02615"/>
    <w:rsid w:val="00B060CF"/>
    <w:rsid w:val="00B0695D"/>
    <w:rsid w:val="00B12606"/>
    <w:rsid w:val="00B130B2"/>
    <w:rsid w:val="00B14A4D"/>
    <w:rsid w:val="00B17FF2"/>
    <w:rsid w:val="00B204CB"/>
    <w:rsid w:val="00B22169"/>
    <w:rsid w:val="00B37C99"/>
    <w:rsid w:val="00B45674"/>
    <w:rsid w:val="00B47346"/>
    <w:rsid w:val="00B51DB6"/>
    <w:rsid w:val="00B53DC4"/>
    <w:rsid w:val="00B56069"/>
    <w:rsid w:val="00B66507"/>
    <w:rsid w:val="00B7336F"/>
    <w:rsid w:val="00B908DC"/>
    <w:rsid w:val="00BA0004"/>
    <w:rsid w:val="00BA05A2"/>
    <w:rsid w:val="00BB318B"/>
    <w:rsid w:val="00BD6571"/>
    <w:rsid w:val="00BD65F0"/>
    <w:rsid w:val="00BD70DD"/>
    <w:rsid w:val="00C07DC5"/>
    <w:rsid w:val="00C12AFE"/>
    <w:rsid w:val="00C13F17"/>
    <w:rsid w:val="00C17019"/>
    <w:rsid w:val="00C220BE"/>
    <w:rsid w:val="00C27191"/>
    <w:rsid w:val="00C36E8A"/>
    <w:rsid w:val="00C41D5D"/>
    <w:rsid w:val="00C45E22"/>
    <w:rsid w:val="00C503DC"/>
    <w:rsid w:val="00C5216F"/>
    <w:rsid w:val="00C7000C"/>
    <w:rsid w:val="00C93C28"/>
    <w:rsid w:val="00C9470F"/>
    <w:rsid w:val="00CA303C"/>
    <w:rsid w:val="00CA52BF"/>
    <w:rsid w:val="00CB1429"/>
    <w:rsid w:val="00CB6159"/>
    <w:rsid w:val="00CC017D"/>
    <w:rsid w:val="00CD285B"/>
    <w:rsid w:val="00CE0FEF"/>
    <w:rsid w:val="00CE28F9"/>
    <w:rsid w:val="00CE7E2F"/>
    <w:rsid w:val="00CF2900"/>
    <w:rsid w:val="00CF385A"/>
    <w:rsid w:val="00CF7B4E"/>
    <w:rsid w:val="00D06A96"/>
    <w:rsid w:val="00D14786"/>
    <w:rsid w:val="00D15E94"/>
    <w:rsid w:val="00D20C28"/>
    <w:rsid w:val="00D21C06"/>
    <w:rsid w:val="00D2463A"/>
    <w:rsid w:val="00D31F0D"/>
    <w:rsid w:val="00D32052"/>
    <w:rsid w:val="00D554EB"/>
    <w:rsid w:val="00D55B23"/>
    <w:rsid w:val="00D62616"/>
    <w:rsid w:val="00D7278E"/>
    <w:rsid w:val="00D733B1"/>
    <w:rsid w:val="00D75961"/>
    <w:rsid w:val="00D76BBC"/>
    <w:rsid w:val="00D802B8"/>
    <w:rsid w:val="00D85040"/>
    <w:rsid w:val="00D90B78"/>
    <w:rsid w:val="00D93198"/>
    <w:rsid w:val="00DC1125"/>
    <w:rsid w:val="00DD15D7"/>
    <w:rsid w:val="00DD2E77"/>
    <w:rsid w:val="00DD49E8"/>
    <w:rsid w:val="00DD4CA0"/>
    <w:rsid w:val="00DE115F"/>
    <w:rsid w:val="00DE3CC8"/>
    <w:rsid w:val="00DE75D9"/>
    <w:rsid w:val="00DF0C5D"/>
    <w:rsid w:val="00E00748"/>
    <w:rsid w:val="00E06500"/>
    <w:rsid w:val="00E162BD"/>
    <w:rsid w:val="00E2212B"/>
    <w:rsid w:val="00E24ACE"/>
    <w:rsid w:val="00E24F2F"/>
    <w:rsid w:val="00E26729"/>
    <w:rsid w:val="00E35D03"/>
    <w:rsid w:val="00E54EB6"/>
    <w:rsid w:val="00E61CD1"/>
    <w:rsid w:val="00E66695"/>
    <w:rsid w:val="00E7313C"/>
    <w:rsid w:val="00E84C3E"/>
    <w:rsid w:val="00E962EB"/>
    <w:rsid w:val="00EA10CF"/>
    <w:rsid w:val="00EA7810"/>
    <w:rsid w:val="00EB4FAE"/>
    <w:rsid w:val="00EB6F8E"/>
    <w:rsid w:val="00EC41BF"/>
    <w:rsid w:val="00EC6F1D"/>
    <w:rsid w:val="00ED309F"/>
    <w:rsid w:val="00ED391C"/>
    <w:rsid w:val="00ED6671"/>
    <w:rsid w:val="00ED7508"/>
    <w:rsid w:val="00EF2596"/>
    <w:rsid w:val="00EF33D6"/>
    <w:rsid w:val="00F0495A"/>
    <w:rsid w:val="00F21CB7"/>
    <w:rsid w:val="00F247C0"/>
    <w:rsid w:val="00F27C2E"/>
    <w:rsid w:val="00F33D57"/>
    <w:rsid w:val="00F3669A"/>
    <w:rsid w:val="00F43D0A"/>
    <w:rsid w:val="00F45D5C"/>
    <w:rsid w:val="00F46542"/>
    <w:rsid w:val="00F47517"/>
    <w:rsid w:val="00F53603"/>
    <w:rsid w:val="00F57FF5"/>
    <w:rsid w:val="00F65473"/>
    <w:rsid w:val="00F657B4"/>
    <w:rsid w:val="00F71109"/>
    <w:rsid w:val="00F717D4"/>
    <w:rsid w:val="00F73A86"/>
    <w:rsid w:val="00F77925"/>
    <w:rsid w:val="00F85173"/>
    <w:rsid w:val="00FA4715"/>
    <w:rsid w:val="00FA6252"/>
    <w:rsid w:val="00FB4D56"/>
    <w:rsid w:val="00FC0A3A"/>
    <w:rsid w:val="00FC1C55"/>
    <w:rsid w:val="00FC4E03"/>
    <w:rsid w:val="00FC69A8"/>
    <w:rsid w:val="00FD395A"/>
    <w:rsid w:val="00FD54E8"/>
    <w:rsid w:val="00FE301F"/>
    <w:rsid w:val="00FE618A"/>
    <w:rsid w:val="00FE71B4"/>
    <w:rsid w:val="00FF219C"/>
    <w:rsid w:val="00FF6BE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44E588"/>
  <w15:docId w15:val="{27F9BAF2-1BAB-496E-B2BA-8627DAE0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heme="minorHAnsi"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3DC"/>
    <w:pPr>
      <w:spacing w:line="260" w:lineRule="exact"/>
    </w:pPr>
    <w:rPr>
      <w:rFonts w:ascii="Arial" w:hAnsi="Arial"/>
    </w:rPr>
  </w:style>
  <w:style w:type="paragraph" w:styleId="Heading2">
    <w:name w:val="heading 2"/>
    <w:basedOn w:val="Normal"/>
    <w:next w:val="Normal"/>
    <w:link w:val="Heading2Char"/>
    <w:uiPriority w:val="9"/>
    <w:unhideWhenUsed/>
    <w:qFormat/>
    <w:rsid w:val="00FC4E03"/>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503DC"/>
    <w:pPr>
      <w:keepNext/>
      <w:spacing w:line="240" w:lineRule="auto"/>
      <w:outlineLvl w:val="2"/>
    </w:pPr>
    <w:rPr>
      <w:rFonts w:eastAsia="Times New Roman"/>
      <w:b/>
      <w:sz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2BD"/>
    <w:pPr>
      <w:tabs>
        <w:tab w:val="center" w:pos="4536"/>
        <w:tab w:val="right" w:pos="9072"/>
      </w:tabs>
      <w:spacing w:line="240" w:lineRule="auto"/>
    </w:pPr>
  </w:style>
  <w:style w:type="character" w:customStyle="1" w:styleId="HeaderChar">
    <w:name w:val="Header Char"/>
    <w:basedOn w:val="DefaultParagraphFont"/>
    <w:link w:val="Header"/>
    <w:uiPriority w:val="99"/>
    <w:rsid w:val="00E162BD"/>
    <w:rPr>
      <w:rFonts w:ascii="RATIONAL Sans TT" w:hAnsi="RATIONAL Sans TT"/>
    </w:rPr>
  </w:style>
  <w:style w:type="paragraph" w:styleId="Footer">
    <w:name w:val="footer"/>
    <w:basedOn w:val="Normal"/>
    <w:link w:val="FooterChar"/>
    <w:uiPriority w:val="99"/>
    <w:unhideWhenUsed/>
    <w:rsid w:val="002A5693"/>
    <w:pPr>
      <w:tabs>
        <w:tab w:val="left" w:pos="210"/>
      </w:tabs>
      <w:spacing w:line="150" w:lineRule="exact"/>
    </w:pPr>
    <w:rPr>
      <w:noProof/>
      <w:sz w:val="11"/>
    </w:rPr>
  </w:style>
  <w:style w:type="character" w:customStyle="1" w:styleId="FooterChar">
    <w:name w:val="Footer Char"/>
    <w:basedOn w:val="DefaultParagraphFont"/>
    <w:link w:val="Footer"/>
    <w:uiPriority w:val="99"/>
    <w:rsid w:val="002A5693"/>
    <w:rPr>
      <w:rFonts w:ascii="RATIONAL Sans TT" w:hAnsi="RATIONAL Sans TT"/>
      <w:noProof/>
      <w:sz w:val="11"/>
    </w:rPr>
  </w:style>
  <w:style w:type="character" w:styleId="PlaceholderText">
    <w:name w:val="Placeholder Text"/>
    <w:basedOn w:val="DefaultParagraphFont"/>
    <w:uiPriority w:val="99"/>
    <w:semiHidden/>
    <w:rsid w:val="00E162BD"/>
    <w:rPr>
      <w:color w:val="FF0000"/>
    </w:rPr>
  </w:style>
  <w:style w:type="paragraph" w:styleId="BalloonText">
    <w:name w:val="Balloon Text"/>
    <w:basedOn w:val="Normal"/>
    <w:link w:val="BalloonTextChar"/>
    <w:uiPriority w:val="99"/>
    <w:semiHidden/>
    <w:unhideWhenUsed/>
    <w:rsid w:val="00E162B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2BD"/>
    <w:rPr>
      <w:rFonts w:ascii="Tahoma" w:hAnsi="Tahoma" w:cs="Tahoma"/>
      <w:sz w:val="16"/>
      <w:szCs w:val="16"/>
    </w:rPr>
  </w:style>
  <w:style w:type="character" w:customStyle="1" w:styleId="RAFensterabsender">
    <w:name w:val="RA Fensterabsender"/>
    <w:basedOn w:val="DefaultParagraphFont"/>
    <w:uiPriority w:val="1"/>
    <w:rsid w:val="00547045"/>
    <w:rPr>
      <w:b w:val="0"/>
      <w:sz w:val="12"/>
      <w:szCs w:val="12"/>
    </w:rPr>
  </w:style>
  <w:style w:type="table" w:styleId="TableGrid">
    <w:name w:val="Table Grid"/>
    <w:basedOn w:val="TableNormal"/>
    <w:uiPriority w:val="59"/>
    <w:rsid w:val="00547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Fuzeilefett">
    <w:name w:val="RA Fußzeile fett"/>
    <w:basedOn w:val="Footer"/>
    <w:rsid w:val="00F73A86"/>
    <w:rPr>
      <w:b/>
    </w:rPr>
  </w:style>
  <w:style w:type="paragraph" w:customStyle="1" w:styleId="RAAbsender">
    <w:name w:val="RA Absender"/>
    <w:basedOn w:val="Normal"/>
    <w:rsid w:val="00771E8D"/>
    <w:pPr>
      <w:tabs>
        <w:tab w:val="left" w:pos="454"/>
      </w:tabs>
    </w:pPr>
  </w:style>
  <w:style w:type="paragraph" w:customStyle="1" w:styleId="RABetreff">
    <w:name w:val="RA Betreff"/>
    <w:basedOn w:val="Normal"/>
    <w:qFormat/>
    <w:rsid w:val="00C503DC"/>
    <w:rPr>
      <w:b/>
      <w:noProof/>
      <w:sz w:val="22"/>
      <w:lang w:eastAsia="de-DE"/>
    </w:rPr>
  </w:style>
  <w:style w:type="paragraph" w:customStyle="1" w:styleId="Margin">
    <w:name w:val="Margin"/>
    <w:qFormat/>
    <w:rsid w:val="006C12BD"/>
    <w:pPr>
      <w:framePr w:w="3402" w:hSpace="567" w:wrap="around" w:vAnchor="text" w:hAnchor="page" w:xAlign="right" w:y="1"/>
      <w:shd w:val="clear" w:color="auto" w:fill="FFFFFF"/>
    </w:pPr>
    <w:rPr>
      <w:rFonts w:ascii="RATIONAL Sans TT" w:eastAsia="Times New Roman" w:hAnsi="RATIONAL Sans TT" w:cs="RATIONAL Sans TT"/>
      <w:color w:val="333333"/>
      <w:sz w:val="18"/>
      <w:szCs w:val="22"/>
      <w:lang w:eastAsia="de-DE"/>
    </w:rPr>
  </w:style>
  <w:style w:type="character" w:customStyle="1" w:styleId="Heading3Char">
    <w:name w:val="Heading 3 Char"/>
    <w:basedOn w:val="DefaultParagraphFont"/>
    <w:link w:val="Heading3"/>
    <w:rsid w:val="00C503DC"/>
    <w:rPr>
      <w:rFonts w:ascii="Arial" w:eastAsia="Times New Roman" w:hAnsi="Arial"/>
      <w:b/>
      <w:sz w:val="22"/>
      <w:lang w:eastAsia="de-DE"/>
    </w:rPr>
  </w:style>
  <w:style w:type="character" w:styleId="Hyperlink">
    <w:name w:val="Hyperlink"/>
    <w:rsid w:val="006C12BD"/>
    <w:rPr>
      <w:color w:val="0000FF"/>
      <w:u w:val="single"/>
    </w:rPr>
  </w:style>
  <w:style w:type="paragraph" w:styleId="ListParagraph">
    <w:name w:val="List Paragraph"/>
    <w:basedOn w:val="Normal"/>
    <w:uiPriority w:val="34"/>
    <w:qFormat/>
    <w:rsid w:val="00C5216F"/>
    <w:pPr>
      <w:ind w:left="720"/>
      <w:contextualSpacing/>
    </w:pPr>
  </w:style>
  <w:style w:type="character" w:customStyle="1" w:styleId="Heading2Char">
    <w:name w:val="Heading 2 Char"/>
    <w:basedOn w:val="DefaultParagraphFont"/>
    <w:link w:val="Heading2"/>
    <w:uiPriority w:val="9"/>
    <w:rsid w:val="00FC4E03"/>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9806DA"/>
    <w:rPr>
      <w:color w:val="800080" w:themeColor="followedHyperlink"/>
      <w:u w:val="single"/>
    </w:rPr>
  </w:style>
  <w:style w:type="character" w:styleId="CommentReference">
    <w:name w:val="annotation reference"/>
    <w:basedOn w:val="DefaultParagraphFont"/>
    <w:uiPriority w:val="99"/>
    <w:semiHidden/>
    <w:unhideWhenUsed/>
    <w:rsid w:val="00B56069"/>
    <w:rPr>
      <w:sz w:val="16"/>
      <w:szCs w:val="16"/>
    </w:rPr>
  </w:style>
  <w:style w:type="paragraph" w:customStyle="1" w:styleId="CommentText1">
    <w:name w:val="Comment Text1"/>
    <w:basedOn w:val="Normal"/>
    <w:next w:val="CommentText"/>
    <w:link w:val="CommentTextChar"/>
    <w:uiPriority w:val="99"/>
    <w:semiHidden/>
    <w:unhideWhenUsed/>
    <w:rsid w:val="00B56069"/>
    <w:pPr>
      <w:spacing w:after="200" w:line="240" w:lineRule="auto"/>
    </w:pPr>
    <w:rPr>
      <w:rFonts w:ascii="Times" w:hAnsi="Times"/>
    </w:rPr>
  </w:style>
  <w:style w:type="character" w:customStyle="1" w:styleId="CommentTextChar">
    <w:name w:val="Comment Text Char"/>
    <w:basedOn w:val="DefaultParagraphFont"/>
    <w:link w:val="CommentText1"/>
    <w:uiPriority w:val="99"/>
    <w:semiHidden/>
    <w:rsid w:val="00B56069"/>
    <w:rPr>
      <w:sz w:val="20"/>
      <w:szCs w:val="20"/>
      <w:lang w:val="en-US"/>
    </w:rPr>
  </w:style>
  <w:style w:type="paragraph" w:styleId="CommentText">
    <w:name w:val="annotation text"/>
    <w:basedOn w:val="Normal"/>
    <w:link w:val="CommentTextChar1"/>
    <w:uiPriority w:val="99"/>
    <w:semiHidden/>
    <w:unhideWhenUsed/>
    <w:rsid w:val="00B56069"/>
    <w:pPr>
      <w:spacing w:line="240" w:lineRule="auto"/>
    </w:pPr>
  </w:style>
  <w:style w:type="character" w:customStyle="1" w:styleId="CommentTextChar1">
    <w:name w:val="Comment Text Char1"/>
    <w:basedOn w:val="DefaultParagraphFont"/>
    <w:link w:val="CommentText"/>
    <w:uiPriority w:val="99"/>
    <w:semiHidden/>
    <w:rsid w:val="00B56069"/>
    <w:rPr>
      <w:rFonts w:ascii="Arial" w:hAnsi="Arial"/>
    </w:rPr>
  </w:style>
  <w:style w:type="paragraph" w:styleId="CommentSubject">
    <w:name w:val="annotation subject"/>
    <w:basedOn w:val="CommentText"/>
    <w:next w:val="CommentText"/>
    <w:link w:val="CommentSubjectChar"/>
    <w:uiPriority w:val="99"/>
    <w:semiHidden/>
    <w:unhideWhenUsed/>
    <w:rsid w:val="005B7264"/>
    <w:rPr>
      <w:b/>
      <w:bCs/>
    </w:rPr>
  </w:style>
  <w:style w:type="character" w:customStyle="1" w:styleId="CommentSubjectChar">
    <w:name w:val="Comment Subject Char"/>
    <w:basedOn w:val="CommentTextChar1"/>
    <w:link w:val="CommentSubject"/>
    <w:uiPriority w:val="99"/>
    <w:semiHidden/>
    <w:rsid w:val="005B7264"/>
    <w:rPr>
      <w:rFonts w:ascii="Arial" w:hAnsi="Arial"/>
      <w:b/>
      <w:bCs/>
    </w:rPr>
  </w:style>
  <w:style w:type="paragraph" w:styleId="Revision">
    <w:name w:val="Revision"/>
    <w:hidden/>
    <w:uiPriority w:val="99"/>
    <w:semiHidden/>
    <w:rsid w:val="003430E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25467">
      <w:bodyDiv w:val="1"/>
      <w:marLeft w:val="0"/>
      <w:marRight w:val="0"/>
      <w:marTop w:val="0"/>
      <w:marBottom w:val="0"/>
      <w:divBdr>
        <w:top w:val="none" w:sz="0" w:space="0" w:color="auto"/>
        <w:left w:val="none" w:sz="0" w:space="0" w:color="auto"/>
        <w:bottom w:val="none" w:sz="0" w:space="0" w:color="auto"/>
        <w:right w:val="none" w:sz="0" w:space="0" w:color="auto"/>
      </w:divBdr>
    </w:div>
    <w:div w:id="1788085358">
      <w:bodyDiv w:val="1"/>
      <w:marLeft w:val="0"/>
      <w:marRight w:val="0"/>
      <w:marTop w:val="0"/>
      <w:marBottom w:val="0"/>
      <w:divBdr>
        <w:top w:val="none" w:sz="0" w:space="0" w:color="auto"/>
        <w:left w:val="none" w:sz="0" w:space="0" w:color="auto"/>
        <w:bottom w:val="none" w:sz="0" w:space="0" w:color="auto"/>
        <w:right w:val="none" w:sz="0" w:space="0" w:color="auto"/>
      </w:divBdr>
      <w:divsChild>
        <w:div w:id="1701935472">
          <w:marLeft w:val="0"/>
          <w:marRight w:val="0"/>
          <w:marTop w:val="0"/>
          <w:marBottom w:val="0"/>
          <w:divBdr>
            <w:top w:val="none" w:sz="0" w:space="0" w:color="auto"/>
            <w:left w:val="none" w:sz="0" w:space="0" w:color="auto"/>
            <w:bottom w:val="none" w:sz="0" w:space="0" w:color="auto"/>
            <w:right w:val="none" w:sz="0" w:space="0" w:color="auto"/>
          </w:divBdr>
          <w:divsChild>
            <w:div w:id="1917275257">
              <w:marLeft w:val="0"/>
              <w:marRight w:val="0"/>
              <w:marTop w:val="0"/>
              <w:marBottom w:val="0"/>
              <w:divBdr>
                <w:top w:val="none" w:sz="0" w:space="0" w:color="auto"/>
                <w:left w:val="none" w:sz="0" w:space="0" w:color="auto"/>
                <w:bottom w:val="none" w:sz="0" w:space="0" w:color="auto"/>
                <w:right w:val="none" w:sz="0" w:space="0" w:color="auto"/>
              </w:divBdr>
              <w:divsChild>
                <w:div w:id="1683429384">
                  <w:marLeft w:val="0"/>
                  <w:marRight w:val="0"/>
                  <w:marTop w:val="0"/>
                  <w:marBottom w:val="0"/>
                  <w:divBdr>
                    <w:top w:val="none" w:sz="0" w:space="0" w:color="auto"/>
                    <w:left w:val="none" w:sz="0" w:space="0" w:color="auto"/>
                    <w:bottom w:val="none" w:sz="0" w:space="0" w:color="auto"/>
                    <w:right w:val="none" w:sz="0" w:space="0" w:color="auto"/>
                  </w:divBdr>
                  <w:divsChild>
                    <w:div w:id="512501355">
                      <w:marLeft w:val="0"/>
                      <w:marRight w:val="0"/>
                      <w:marTop w:val="0"/>
                      <w:marBottom w:val="0"/>
                      <w:divBdr>
                        <w:top w:val="none" w:sz="0" w:space="0" w:color="auto"/>
                        <w:left w:val="none" w:sz="0" w:space="0" w:color="auto"/>
                        <w:bottom w:val="none" w:sz="0" w:space="0" w:color="auto"/>
                        <w:right w:val="none" w:sz="0" w:space="0" w:color="auto"/>
                      </w:divBdr>
                      <w:divsChild>
                        <w:div w:id="2024622109">
                          <w:marLeft w:val="0"/>
                          <w:marRight w:val="0"/>
                          <w:marTop w:val="0"/>
                          <w:marBottom w:val="0"/>
                          <w:divBdr>
                            <w:top w:val="none" w:sz="0" w:space="0" w:color="auto"/>
                            <w:left w:val="none" w:sz="0" w:space="0" w:color="auto"/>
                            <w:bottom w:val="none" w:sz="0" w:space="0" w:color="auto"/>
                            <w:right w:val="none" w:sz="0" w:space="0" w:color="auto"/>
                          </w:divBdr>
                          <w:divsChild>
                            <w:div w:id="801072518">
                              <w:marLeft w:val="-225"/>
                              <w:marRight w:val="-225"/>
                              <w:marTop w:val="0"/>
                              <w:marBottom w:val="0"/>
                              <w:divBdr>
                                <w:top w:val="none" w:sz="0" w:space="0" w:color="auto"/>
                                <w:left w:val="none" w:sz="0" w:space="0" w:color="auto"/>
                                <w:bottom w:val="none" w:sz="0" w:space="0" w:color="auto"/>
                                <w:right w:val="none" w:sz="0" w:space="0" w:color="auto"/>
                              </w:divBdr>
                              <w:divsChild>
                                <w:div w:id="982662653">
                                  <w:marLeft w:val="0"/>
                                  <w:marRight w:val="0"/>
                                  <w:marTop w:val="0"/>
                                  <w:marBottom w:val="0"/>
                                  <w:divBdr>
                                    <w:top w:val="none" w:sz="0" w:space="0" w:color="auto"/>
                                    <w:left w:val="none" w:sz="0" w:space="0" w:color="auto"/>
                                    <w:bottom w:val="none" w:sz="0" w:space="0" w:color="auto"/>
                                    <w:right w:val="none" w:sz="0" w:space="0" w:color="auto"/>
                                  </w:divBdr>
                                  <w:divsChild>
                                    <w:div w:id="211393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ational-online.co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T\Downloads\PR%20Hot%20Stuff_final.docx.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E92253CBDE4D9F80633596B5A964AC"/>
        <w:category>
          <w:name w:val="General"/>
          <w:gallery w:val="placeholder"/>
        </w:category>
        <w:types>
          <w:type w:val="bbPlcHdr"/>
        </w:types>
        <w:behaviors>
          <w:behavior w:val="content"/>
        </w:behaviors>
        <w:guid w:val="{5B9BFA3A-AE71-4BC6-9426-58F898FB7F0D}"/>
      </w:docPartPr>
      <w:docPartBody>
        <w:p w:rsidR="001133B5" w:rsidRDefault="00630927">
          <w:pPr>
            <w:pStyle w:val="BCE92253CBDE4D9F80633596B5A964AC"/>
          </w:pPr>
          <w:r w:rsidRPr="00C37002">
            <w:rPr>
              <w:rStyle w:val="PlaceholderText"/>
            </w:rPr>
            <w:t>Click here to enter text.</w:t>
          </w:r>
        </w:p>
      </w:docPartBody>
    </w:docPart>
    <w:docPart>
      <w:docPartPr>
        <w:name w:val="86D0920F27FD4084918E4A6D23C7AB9B"/>
        <w:category>
          <w:name w:val="General"/>
          <w:gallery w:val="placeholder"/>
        </w:category>
        <w:types>
          <w:type w:val="bbPlcHdr"/>
        </w:types>
        <w:behaviors>
          <w:behavior w:val="content"/>
        </w:behaviors>
        <w:guid w:val="{6E50983A-43FB-40B1-931C-8DB951FAB11C}"/>
      </w:docPartPr>
      <w:docPartBody>
        <w:p w:rsidR="00630B67" w:rsidRDefault="00BC487C" w:rsidP="00BC487C">
          <w:pPr>
            <w:pStyle w:val="86D0920F27FD4084918E4A6D23C7AB9B"/>
          </w:pPr>
          <w:r w:rsidRPr="00C3700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ATIONAL Sans TT">
    <w:panose1 w:val="020B0504020101010102"/>
    <w:charset w:val="00"/>
    <w:family w:val="swiss"/>
    <w:pitch w:val="variable"/>
    <w:sig w:usb0="A00002FF" w:usb1="4000607B" w:usb2="00000008"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ATIONAL Sans TT Light">
    <w:panose1 w:val="020B0404020101010102"/>
    <w:charset w:val="00"/>
    <w:family w:val="swiss"/>
    <w:pitch w:val="variable"/>
    <w:sig w:usb0="A00002FF" w:usb1="4000607B" w:usb2="00000008"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927"/>
    <w:rsid w:val="000D2AC7"/>
    <w:rsid w:val="001133B5"/>
    <w:rsid w:val="001839AB"/>
    <w:rsid w:val="001A1CD4"/>
    <w:rsid w:val="001C78ED"/>
    <w:rsid w:val="002212C8"/>
    <w:rsid w:val="00257DEF"/>
    <w:rsid w:val="002A7299"/>
    <w:rsid w:val="00392230"/>
    <w:rsid w:val="003D10C4"/>
    <w:rsid w:val="003D1A06"/>
    <w:rsid w:val="0042279E"/>
    <w:rsid w:val="004702C5"/>
    <w:rsid w:val="004775EA"/>
    <w:rsid w:val="004E5D06"/>
    <w:rsid w:val="004F4AB2"/>
    <w:rsid w:val="005436F3"/>
    <w:rsid w:val="00573DA6"/>
    <w:rsid w:val="00615069"/>
    <w:rsid w:val="00630927"/>
    <w:rsid w:val="00630B67"/>
    <w:rsid w:val="00662C7F"/>
    <w:rsid w:val="006933FD"/>
    <w:rsid w:val="006A5228"/>
    <w:rsid w:val="006B3A06"/>
    <w:rsid w:val="00724E8C"/>
    <w:rsid w:val="00747C15"/>
    <w:rsid w:val="007E74DA"/>
    <w:rsid w:val="00804AA1"/>
    <w:rsid w:val="009457FE"/>
    <w:rsid w:val="009C7111"/>
    <w:rsid w:val="009D150C"/>
    <w:rsid w:val="00A81B7A"/>
    <w:rsid w:val="00AC6990"/>
    <w:rsid w:val="00AD39B8"/>
    <w:rsid w:val="00AE0D83"/>
    <w:rsid w:val="00AE1D86"/>
    <w:rsid w:val="00AF108F"/>
    <w:rsid w:val="00AF7858"/>
    <w:rsid w:val="00BC487C"/>
    <w:rsid w:val="00BD1508"/>
    <w:rsid w:val="00C3047C"/>
    <w:rsid w:val="00C95498"/>
    <w:rsid w:val="00D47ABA"/>
    <w:rsid w:val="00D74FC3"/>
    <w:rsid w:val="00D81429"/>
    <w:rsid w:val="00DD13F8"/>
    <w:rsid w:val="00E140E1"/>
    <w:rsid w:val="00E87B09"/>
    <w:rsid w:val="00E91B7B"/>
    <w:rsid w:val="00F613C3"/>
    <w:rsid w:val="00F67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487C"/>
    <w:rPr>
      <w:color w:val="FF0000"/>
    </w:rPr>
  </w:style>
  <w:style w:type="paragraph" w:customStyle="1" w:styleId="BCE92253CBDE4D9F80633596B5A964AC">
    <w:name w:val="BCE92253CBDE4D9F80633596B5A964AC"/>
  </w:style>
  <w:style w:type="paragraph" w:customStyle="1" w:styleId="86D0920F27FD4084918E4A6D23C7AB9B">
    <w:name w:val="86D0920F27FD4084918E4A6D23C7AB9B"/>
    <w:rsid w:val="00BC48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95028-38C0-4207-B04E-B394D47C6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 Hot Stuff_final.docx</Template>
  <TotalTime>31</TotalTime>
  <Pages>2</Pages>
  <Words>648</Words>
  <Characters>3700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Rational AG</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Stanik</dc:creator>
  <cp:lastModifiedBy>Forget, Danielle</cp:lastModifiedBy>
  <cp:revision>5</cp:revision>
  <cp:lastPrinted>2020-08-07T15:23:00Z</cp:lastPrinted>
  <dcterms:created xsi:type="dcterms:W3CDTF">2020-08-14T15:14:00Z</dcterms:created>
  <dcterms:modified xsi:type="dcterms:W3CDTF">2020-08-17T14:25:00Z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160308-3</vt:lpwstr>
  </property>
  <property fmtid="{D5CDD505-2E9C-101B-9397-08002B2CF9AE}" pid="3" name="MSIP_Label_a5bf5b59-ddf8-4540-9bf5-ca19c70b5d47_Enabled">
    <vt:lpwstr>True</vt:lpwstr>
  </property>
  <property fmtid="{D5CDD505-2E9C-101B-9397-08002B2CF9AE}" pid="4" name="MSIP_Label_a5bf5b59-ddf8-4540-9bf5-ca19c70b5d47_SiteId">
    <vt:lpwstr>16dbd641-f98d-4ec4-967d-799b7e2b4147</vt:lpwstr>
  </property>
  <property fmtid="{D5CDD505-2E9C-101B-9397-08002B2CF9AE}" pid="5" name="MSIP_Label_a5bf5b59-ddf8-4540-9bf5-ca19c70b5d47_Owner">
    <vt:lpwstr>a.rubio@rational-online.com</vt:lpwstr>
  </property>
  <property fmtid="{D5CDD505-2E9C-101B-9397-08002B2CF9AE}" pid="6" name="MSIP_Label_a5bf5b59-ddf8-4540-9bf5-ca19c70b5d47_SetDate">
    <vt:lpwstr>2019-12-06T00:51:54.0236030Z</vt:lpwstr>
  </property>
  <property fmtid="{D5CDD505-2E9C-101B-9397-08002B2CF9AE}" pid="7" name="MSIP_Label_a5bf5b59-ddf8-4540-9bf5-ca19c70b5d47_Name">
    <vt:lpwstr>Public</vt:lpwstr>
  </property>
  <property fmtid="{D5CDD505-2E9C-101B-9397-08002B2CF9AE}" pid="8" name="MSIP_Label_a5bf5b59-ddf8-4540-9bf5-ca19c70b5d47_Application">
    <vt:lpwstr>Microsoft Azure Information Protection</vt:lpwstr>
  </property>
  <property fmtid="{D5CDD505-2E9C-101B-9397-08002B2CF9AE}" pid="9" name="MSIP_Label_a5bf5b59-ddf8-4540-9bf5-ca19c70b5d47_ActionId">
    <vt:lpwstr>73043b8f-76fe-465b-9c73-c67621492a8e</vt:lpwstr>
  </property>
  <property fmtid="{D5CDD505-2E9C-101B-9397-08002B2CF9AE}" pid="10" name="MSIP_Label_a5bf5b59-ddf8-4540-9bf5-ca19c70b5d47_Extended_MSFT_Method">
    <vt:lpwstr>Manual</vt:lpwstr>
  </property>
  <property fmtid="{D5CDD505-2E9C-101B-9397-08002B2CF9AE}" pid="11" name="Sensitivity">
    <vt:lpwstr>Public</vt:lpwstr>
  </property>
</Properties>
</file>